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C3C76" w14:textId="372AD022" w:rsidR="00F26CDF" w:rsidRPr="00D0667E" w:rsidRDefault="00F26CDF" w:rsidP="00F26CDF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Calibri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3GPP TSG-RAN WG4 Meeting #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>103-e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            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  </w:t>
      </w:r>
      <w:r w:rsidRPr="00EA62F4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R4-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>220</w:t>
      </w:r>
      <w:r w:rsidR="00F068A4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8298</w:t>
      </w:r>
    </w:p>
    <w:p w14:paraId="0FC81E50" w14:textId="6A691B67" w:rsidR="00F26CDF" w:rsidRPr="00D0667E" w:rsidRDefault="00F26CDF" w:rsidP="00F26CDF">
      <w:pPr>
        <w:ind w:left="1985" w:hanging="1985"/>
        <w:rPr>
          <w:rFonts w:ascii="Calibri" w:eastAsia="新細明體" w:hAnsi="Calibri" w:cs="Calibri"/>
          <w:b/>
          <w:sz w:val="24"/>
          <w:szCs w:val="24"/>
          <w:lang w:eastAsia="ja-JP"/>
        </w:rPr>
      </w:pP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 xml:space="preserve">Electronic Meeting, </w:t>
      </w:r>
      <w:r>
        <w:rPr>
          <w:rFonts w:ascii="Calibri" w:eastAsia="新細明體" w:hAnsi="Calibri" w:cs="Calibri"/>
          <w:b/>
          <w:sz w:val="24"/>
          <w:szCs w:val="24"/>
        </w:rPr>
        <w:t>May 09 – May 20</w:t>
      </w: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>, 202</w:t>
      </w:r>
      <w:r>
        <w:rPr>
          <w:rFonts w:ascii="Calibri" w:eastAsia="新細明體" w:hAnsi="Calibri" w:cs="Calibri"/>
          <w:b/>
          <w:sz w:val="24"/>
          <w:szCs w:val="24"/>
          <w:lang w:eastAsia="ja-JP"/>
        </w:rPr>
        <w:t>2</w:t>
      </w:r>
    </w:p>
    <w:p w14:paraId="0B3F9352" w14:textId="5A567819" w:rsidR="00F26CDF" w:rsidRPr="00D0667E" w:rsidRDefault="00F26CDF" w:rsidP="00F26CDF">
      <w:pPr>
        <w:ind w:left="1985" w:hanging="1985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Agenda Item: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>
        <w:rPr>
          <w:rFonts w:ascii="Calibri" w:eastAsia="SimSun" w:hAnsi="Calibri" w:cs="Calibri"/>
          <w:b/>
          <w:bCs/>
          <w:sz w:val="24"/>
          <w:szCs w:val="24"/>
          <w:lang w:eastAsia="en-US"/>
        </w:rPr>
        <w:t>9</w:t>
      </w:r>
      <w:r w:rsidRPr="008F5A69">
        <w:rPr>
          <w:rFonts w:ascii="Calibri" w:eastAsia="SimSun" w:hAnsi="Calibri" w:cs="Calibri"/>
          <w:b/>
          <w:bCs/>
          <w:sz w:val="24"/>
          <w:szCs w:val="24"/>
          <w:lang w:eastAsia="en-US"/>
        </w:rPr>
        <w:t>.1</w:t>
      </w:r>
      <w:r>
        <w:rPr>
          <w:rFonts w:ascii="Calibri" w:eastAsia="SimSun" w:hAnsi="Calibri" w:cs="Calibri"/>
          <w:b/>
          <w:bCs/>
          <w:sz w:val="24"/>
          <w:szCs w:val="24"/>
          <w:lang w:eastAsia="en-US"/>
        </w:rPr>
        <w:t>0</w:t>
      </w:r>
      <w:r w:rsidRPr="008F5A69">
        <w:rPr>
          <w:rFonts w:ascii="Calibri" w:eastAsia="SimSun" w:hAnsi="Calibri" w:cs="Calibri"/>
          <w:b/>
          <w:bCs/>
          <w:sz w:val="24"/>
          <w:szCs w:val="24"/>
          <w:lang w:eastAsia="en-US"/>
        </w:rPr>
        <w:t>.</w:t>
      </w:r>
      <w:r w:rsidR="00BF7864">
        <w:rPr>
          <w:rFonts w:ascii="Calibri" w:eastAsia="SimSun" w:hAnsi="Calibri" w:cs="Calibri"/>
          <w:b/>
          <w:bCs/>
          <w:sz w:val="24"/>
          <w:szCs w:val="24"/>
          <w:lang w:eastAsia="en-US"/>
        </w:rPr>
        <w:t>1</w:t>
      </w:r>
      <w:r w:rsidRPr="008F5A69">
        <w:rPr>
          <w:rFonts w:ascii="Calibri" w:eastAsia="SimSun" w:hAnsi="Calibri" w:cs="Calibri"/>
          <w:b/>
          <w:bCs/>
          <w:sz w:val="24"/>
          <w:szCs w:val="24"/>
          <w:lang w:eastAsia="en-US"/>
        </w:rPr>
        <w:t>.</w:t>
      </w:r>
      <w:r>
        <w:rPr>
          <w:rFonts w:ascii="Calibri" w:eastAsia="SimSun" w:hAnsi="Calibri" w:cs="Calibri"/>
          <w:b/>
          <w:bCs/>
          <w:sz w:val="24"/>
          <w:szCs w:val="24"/>
          <w:lang w:eastAsia="en-US"/>
        </w:rPr>
        <w:t>3</w:t>
      </w:r>
    </w:p>
    <w:p w14:paraId="507FD66B" w14:textId="5A0A77C6" w:rsidR="00A54969" w:rsidRPr="00D0667E" w:rsidRDefault="00A54969" w:rsidP="00A54969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Source: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  <w:t xml:space="preserve">MediaTek Inc. </w:t>
      </w:r>
    </w:p>
    <w:p w14:paraId="5351B829" w14:textId="708E9514" w:rsidR="00A73AF2" w:rsidRPr="00474D2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</w:pP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Title:</w:t>
      </w:r>
      <w:r w:rsidR="0082637F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ab/>
      </w:r>
      <w:r w:rsidR="007F0641" w:rsidRPr="007F064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Discussion on </w:t>
      </w:r>
      <w:r w:rsidR="00F26CDF" w:rsidRPr="00E06F16">
        <w:rPr>
          <w:rFonts w:ascii="Calibri" w:eastAsia="SimSun" w:hAnsi="Calibri" w:cs="Calibri"/>
          <w:b/>
          <w:bCs/>
          <w:sz w:val="24"/>
          <w:szCs w:val="24"/>
          <w:lang w:eastAsia="en-US"/>
        </w:rPr>
        <w:t>remaining issues of</w:t>
      </w:r>
      <w:r w:rsidR="00F26CDF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 </w:t>
      </w:r>
      <w:r w:rsidR="007F0641" w:rsidRPr="007F064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NCSG</w:t>
      </w:r>
    </w:p>
    <w:p w14:paraId="0112EF50" w14:textId="77777777" w:rsidR="00197D40" w:rsidRPr="00474D2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</w:pP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Document for:</w:t>
      </w:r>
      <w:r w:rsidR="0082637F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ab/>
      </w: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Discussion </w:t>
      </w:r>
    </w:p>
    <w:p w14:paraId="4E73918D" w14:textId="77777777" w:rsidR="00042DB9" w:rsidRPr="008B32E1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新細明體" w:hAnsiTheme="minorHAnsi" w:cs="Calibri"/>
          <w:b/>
          <w:sz w:val="22"/>
          <w:szCs w:val="22"/>
          <w:lang w:eastAsia="zh-TW"/>
        </w:rPr>
      </w:pPr>
      <w:r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I</w:t>
      </w:r>
      <w:r w:rsidR="00197D40"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ntroduction</w:t>
      </w:r>
      <w:bookmarkStart w:id="2" w:name="OLE_LINK1"/>
      <w:bookmarkStart w:id="3" w:name="OLE_LINK2"/>
      <w:bookmarkStart w:id="4" w:name="OLE_LINK132"/>
      <w:bookmarkStart w:id="5" w:name="OLE_LINK133"/>
    </w:p>
    <w:p w14:paraId="121A8A4C" w14:textId="05639C9D" w:rsidR="00157854" w:rsidRPr="00371338" w:rsidRDefault="009E3BDC" w:rsidP="000A14B7">
      <w:pPr>
        <w:jc w:val="both"/>
        <w:rPr>
          <w:rFonts w:eastAsia="新細明體"/>
          <w:lang w:eastAsia="zh-TW"/>
        </w:rPr>
      </w:pPr>
      <w:bookmarkStart w:id="6" w:name="_Ref516345544"/>
      <w:r w:rsidRPr="0025714A">
        <w:rPr>
          <w:rFonts w:asciiTheme="minorHAnsi" w:hAnsiTheme="minorHAnsi"/>
          <w:lang w:eastAsia="zh-TW"/>
        </w:rPr>
        <w:t xml:space="preserve">In </w:t>
      </w:r>
      <w:r w:rsidR="008C7FE0">
        <w:rPr>
          <w:rFonts w:asciiTheme="minorHAnsi" w:hAnsiTheme="minorHAnsi"/>
          <w:lang w:eastAsia="zh-TW"/>
        </w:rPr>
        <w:t xml:space="preserve">last </w:t>
      </w:r>
      <w:r w:rsidRPr="0025714A">
        <w:rPr>
          <w:rFonts w:asciiTheme="minorHAnsi" w:hAnsiTheme="minorHAnsi"/>
          <w:lang w:eastAsia="zh-TW"/>
        </w:rPr>
        <w:t>meeting, a W</w:t>
      </w:r>
      <w:r w:rsidR="003C2098">
        <w:rPr>
          <w:rFonts w:asciiTheme="minorHAnsi" w:hAnsiTheme="minorHAnsi"/>
          <w:lang w:eastAsia="zh-TW"/>
        </w:rPr>
        <w:t>F</w:t>
      </w:r>
      <w:r w:rsidRPr="0025714A">
        <w:rPr>
          <w:rFonts w:asciiTheme="minorHAnsi" w:hAnsiTheme="minorHAnsi"/>
          <w:lang w:eastAsia="zh-TW"/>
        </w:rPr>
        <w:t xml:space="preserve"> for </w:t>
      </w:r>
      <w:r w:rsidR="007E6D06" w:rsidRPr="0025714A">
        <w:rPr>
          <w:rFonts w:asciiTheme="minorHAnsi" w:hAnsiTheme="minorHAnsi"/>
          <w:lang w:eastAsia="zh-TW"/>
        </w:rPr>
        <w:t>Network Controlled Small Gap</w:t>
      </w:r>
      <w:r w:rsidR="008C7FE0">
        <w:rPr>
          <w:rFonts w:asciiTheme="minorHAnsi" w:hAnsiTheme="minorHAnsi"/>
          <w:lang w:eastAsia="zh-TW"/>
        </w:rPr>
        <w:t xml:space="preserve"> </w:t>
      </w:r>
      <w:r w:rsidR="00813E50">
        <w:rPr>
          <w:rFonts w:asciiTheme="minorHAnsi" w:hAnsiTheme="minorHAnsi"/>
          <w:lang w:eastAsia="zh-TW"/>
        </w:rPr>
        <w:t xml:space="preserve">(NCSG) </w:t>
      </w:r>
      <w:r w:rsidR="008C7FE0">
        <w:rPr>
          <w:rFonts w:asciiTheme="minorHAnsi" w:hAnsiTheme="minorHAnsi"/>
          <w:lang w:eastAsia="zh-TW"/>
        </w:rPr>
        <w:t>was approved [1]</w:t>
      </w:r>
      <w:r w:rsidR="005C721D" w:rsidRPr="0025714A">
        <w:rPr>
          <w:rFonts w:asciiTheme="minorHAnsi" w:hAnsiTheme="minorHAnsi"/>
          <w:lang w:eastAsia="zh-TW"/>
        </w:rPr>
        <w:t>.</w:t>
      </w:r>
      <w:r w:rsidR="00694073" w:rsidRPr="0025714A">
        <w:rPr>
          <w:rFonts w:asciiTheme="minorHAnsi" w:hAnsiTheme="minorHAnsi"/>
          <w:lang w:eastAsia="zh-TW"/>
        </w:rPr>
        <w:t xml:space="preserve"> </w:t>
      </w:r>
      <w:r w:rsidR="00462494" w:rsidRPr="0025714A">
        <w:rPr>
          <w:rFonts w:asciiTheme="minorHAnsi" w:hAnsiTheme="minorHAnsi"/>
          <w:lang w:eastAsia="zh-TW"/>
        </w:rPr>
        <w:t xml:space="preserve">In this paper, </w:t>
      </w:r>
      <w:r w:rsidR="00AE6311" w:rsidRPr="0025714A">
        <w:rPr>
          <w:rFonts w:asciiTheme="minorHAnsi" w:hAnsiTheme="minorHAnsi"/>
          <w:lang w:eastAsia="zh-TW"/>
        </w:rPr>
        <w:t xml:space="preserve">we </w:t>
      </w:r>
      <w:r w:rsidR="00E5554B" w:rsidRPr="0025714A">
        <w:rPr>
          <w:rFonts w:asciiTheme="minorHAnsi" w:hAnsiTheme="minorHAnsi"/>
          <w:lang w:eastAsia="zh-TW"/>
        </w:rPr>
        <w:t>will</w:t>
      </w:r>
      <w:r w:rsidR="00A51C54" w:rsidRPr="0025714A">
        <w:rPr>
          <w:rFonts w:asciiTheme="minorHAnsi" w:hAnsiTheme="minorHAnsi"/>
          <w:lang w:eastAsia="zh-TW"/>
        </w:rPr>
        <w:t xml:space="preserve"> discuss </w:t>
      </w:r>
      <w:r w:rsidR="00371338">
        <w:rPr>
          <w:rFonts w:asciiTheme="minorHAnsi" w:hAnsiTheme="minorHAnsi"/>
          <w:lang w:eastAsia="zh-TW"/>
        </w:rPr>
        <w:t xml:space="preserve">the issues </w:t>
      </w:r>
      <w:r w:rsidR="000A14B7">
        <w:rPr>
          <w:rFonts w:asciiTheme="minorHAnsi" w:hAnsiTheme="minorHAnsi"/>
          <w:lang w:eastAsia="zh-TW"/>
        </w:rPr>
        <w:t>about m</w:t>
      </w:r>
      <w:r w:rsidR="00371338">
        <w:rPr>
          <w:rFonts w:asciiTheme="minorHAnsi" w:hAnsiTheme="minorHAnsi"/>
          <w:lang w:eastAsia="zh-TW"/>
        </w:rPr>
        <w:t xml:space="preserve">erging the L1 impact </w:t>
      </w:r>
      <w:r w:rsidR="00675CAB">
        <w:rPr>
          <w:rFonts w:asciiTheme="minorHAnsi" w:hAnsiTheme="minorHAnsi"/>
          <w:lang w:eastAsia="zh-TW"/>
        </w:rPr>
        <w:t>from</w:t>
      </w:r>
      <w:r w:rsidR="00371338">
        <w:rPr>
          <w:rFonts w:asciiTheme="minorHAnsi" w:hAnsiTheme="minorHAnsi"/>
          <w:lang w:eastAsia="zh-TW"/>
        </w:rPr>
        <w:t xml:space="preserve"> legacy measurement gap and NCSG</w:t>
      </w:r>
    </w:p>
    <w:p w14:paraId="3B646F08" w14:textId="254B49C5" w:rsidR="003B3DBB" w:rsidRPr="0025714A" w:rsidRDefault="00854AB4" w:rsidP="003B3DBB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Bidi"/>
          <w:b/>
          <w:bCs/>
          <w:sz w:val="20"/>
          <w:lang w:eastAsia="zh-TW"/>
        </w:rPr>
        <w:t>Discussions</w:t>
      </w:r>
    </w:p>
    <w:p w14:paraId="1B0DA061" w14:textId="3A4BC92C" w:rsidR="00675CAB" w:rsidRPr="00675CAB" w:rsidRDefault="00675CAB" w:rsidP="00675CAB">
      <w:pPr>
        <w:jc w:val="both"/>
        <w:rPr>
          <w:rFonts w:eastAsia="新細明體"/>
          <w:b/>
          <w:bCs/>
          <w:u w:val="single"/>
          <w:lang w:eastAsia="zh-TW"/>
        </w:rPr>
      </w:pPr>
      <w:bookmarkStart w:id="7" w:name="_Ref54117246"/>
      <w:r w:rsidRPr="00675CAB">
        <w:rPr>
          <w:rFonts w:asciiTheme="minorHAnsi" w:hAnsiTheme="minorHAnsi"/>
          <w:b/>
          <w:bCs/>
          <w:u w:val="single"/>
          <w:lang w:eastAsia="zh-TW"/>
        </w:rPr>
        <w:t>Merging the L1 impact from legacy measurement gap and NCSG</w:t>
      </w:r>
    </w:p>
    <w:p w14:paraId="4176BF3B" w14:textId="7D0CF46E" w:rsidR="00675CAB" w:rsidRDefault="00675CAB" w:rsidP="00987A82">
      <w:pPr>
        <w:pStyle w:val="Caption"/>
        <w:jc w:val="both"/>
        <w:rPr>
          <w:rFonts w:asciiTheme="minorHAnsi" w:eastAsia="新細明體" w:hAnsiTheme="minorHAnsi" w:cstheme="minorHAnsi"/>
          <w:b w:val="0"/>
          <w:iCs/>
          <w:lang w:eastAsia="zh-TW"/>
        </w:rPr>
      </w:pPr>
      <w:r w:rsidRPr="00675CAB">
        <w:rPr>
          <w:rFonts w:asciiTheme="minorHAnsi" w:eastAsia="新細明體" w:hAnsiTheme="minorHAnsi" w:cstheme="minorHAnsi" w:hint="eastAsia"/>
          <w:b w:val="0"/>
          <w:iCs/>
          <w:lang w:eastAsia="zh-TW"/>
        </w:rPr>
        <w:t>L</w:t>
      </w:r>
      <w:r w:rsidRPr="00675CAB">
        <w:rPr>
          <w:rFonts w:asciiTheme="minorHAnsi" w:eastAsia="新細明體" w:hAnsiTheme="minorHAnsi" w:cstheme="minorHAnsi"/>
          <w:b w:val="0"/>
          <w:iCs/>
          <w:lang w:eastAsia="zh-TW"/>
        </w:rPr>
        <w:t xml:space="preserve">egacy MG and NCSG, although their patterns have different </w:t>
      </w:r>
      <w:r w:rsidR="00803128">
        <w:rPr>
          <w:rFonts w:asciiTheme="minorHAnsi" w:eastAsia="新細明體" w:hAnsiTheme="minorHAnsi" w:cstheme="minorHAnsi"/>
          <w:b w:val="0"/>
          <w:iCs/>
          <w:lang w:eastAsia="zh-TW"/>
        </w:rPr>
        <w:t xml:space="preserve">time-domain </w:t>
      </w:r>
      <w:r w:rsidRPr="00675CAB">
        <w:rPr>
          <w:rFonts w:asciiTheme="minorHAnsi" w:eastAsia="新細明體" w:hAnsiTheme="minorHAnsi" w:cstheme="minorHAnsi"/>
          <w:b w:val="0"/>
          <w:iCs/>
          <w:lang w:eastAsia="zh-TW"/>
        </w:rPr>
        <w:t xml:space="preserve">structure, share some similarity in terms of the impact on L1 measurement. </w:t>
      </w:r>
      <w:r>
        <w:rPr>
          <w:rFonts w:asciiTheme="minorHAnsi" w:eastAsia="新細明體" w:hAnsiTheme="minorHAnsi" w:cstheme="minorHAnsi"/>
          <w:b w:val="0"/>
          <w:iCs/>
          <w:lang w:eastAsia="zh-TW"/>
        </w:rPr>
        <w:t xml:space="preserve">For example, UE is not expected to measure on a L1 sample (SSB or CSI-RS) which is overlapped by the MGL duration of legacy MG or the VIL of NCSG. Therefore, the same calculation of the P factor can be shared by both legacy MG and NCSG. </w:t>
      </w:r>
    </w:p>
    <w:p w14:paraId="0A852E5E" w14:textId="72E2354B" w:rsidR="00675CAB" w:rsidRDefault="00675CAB" w:rsidP="00675CAB">
      <w:pPr>
        <w:rPr>
          <w:rFonts w:asciiTheme="minorHAnsi" w:eastAsia="新細明體" w:hAnsiTheme="minorHAnsi" w:cstheme="minorHAnsi"/>
          <w:iCs/>
          <w:lang w:eastAsia="zh-TW"/>
        </w:rPr>
      </w:pPr>
      <w:r w:rsidRPr="00675CAB">
        <w:rPr>
          <w:rFonts w:asciiTheme="minorHAnsi" w:eastAsia="新細明體" w:hAnsiTheme="minorHAnsi" w:cstheme="minorHAnsi" w:hint="eastAsia"/>
          <w:iCs/>
          <w:lang w:eastAsia="zh-TW"/>
        </w:rPr>
        <w:t>I</w:t>
      </w:r>
      <w:r w:rsidRPr="00675CAB">
        <w:rPr>
          <w:rFonts w:asciiTheme="minorHAnsi" w:eastAsia="新細明體" w:hAnsiTheme="minorHAnsi" w:cstheme="minorHAnsi"/>
          <w:iCs/>
          <w:lang w:eastAsia="zh-TW"/>
        </w:rPr>
        <w:t xml:space="preserve">n the </w:t>
      </w:r>
      <w:r>
        <w:rPr>
          <w:rFonts w:asciiTheme="minorHAnsi" w:eastAsia="新細明體" w:hAnsiTheme="minorHAnsi" w:cstheme="minorHAnsi"/>
          <w:iCs/>
          <w:lang w:eastAsia="zh-TW"/>
        </w:rPr>
        <w:t xml:space="preserve">last RAN4 meeting, this issue was discussed in the Email thread </w:t>
      </w:r>
      <w:r w:rsidRPr="00675CAB">
        <w:rPr>
          <w:rFonts w:asciiTheme="minorHAnsi" w:eastAsia="新細明體" w:hAnsiTheme="minorHAnsi" w:cstheme="minorHAnsi"/>
          <w:iCs/>
          <w:lang w:eastAsia="zh-TW"/>
        </w:rPr>
        <w:t>[102-e][217] NR_MG_enh_1</w:t>
      </w:r>
      <w:r>
        <w:rPr>
          <w:rFonts w:asciiTheme="minorHAnsi" w:eastAsia="新細明體" w:hAnsiTheme="minorHAnsi" w:cstheme="minorHAnsi"/>
          <w:iCs/>
          <w:lang w:eastAsia="zh-TW"/>
        </w:rPr>
        <w:t xml:space="preserve"> (although it has no relation to concurrent gap). The tentative solution is to use the term [measurement gap] for requirements common to both legacy MG and NCSG, while leaving an editor’s note for possible better terminology.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675CAB" w14:paraId="718EFA69" w14:textId="77777777" w:rsidTr="00675CAB">
        <w:tc>
          <w:tcPr>
            <w:tcW w:w="9629" w:type="dxa"/>
          </w:tcPr>
          <w:p w14:paraId="3F1A5DD8" w14:textId="13BA972E" w:rsidR="00675CAB" w:rsidRPr="00675CAB" w:rsidRDefault="00675CAB" w:rsidP="00675CAB">
            <w:pPr>
              <w:rPr>
                <w:rFonts w:asciiTheme="minorHAnsi" w:eastAsia="新細明體" w:hAnsiTheme="minorHAnsi" w:cstheme="minorHAnsi"/>
                <w:iCs/>
                <w:lang w:eastAsia="zh-TW"/>
              </w:rPr>
            </w:pPr>
            <w:r w:rsidRPr="00476A1D">
              <w:rPr>
                <w:i/>
                <w:iCs/>
                <w:lang w:eastAsia="zh-TW"/>
              </w:rPr>
              <w:t>Editor’s note: the term “[measurement gap]” in this clause could be either the legacy gap or the VIL or NCSG. RAN4 to further study whether a better terminology can be used to replace [measurement gap].</w:t>
            </w:r>
          </w:p>
        </w:tc>
      </w:tr>
    </w:tbl>
    <w:p w14:paraId="0DE4A923" w14:textId="0AC94239" w:rsidR="00675CAB" w:rsidRDefault="00675CAB" w:rsidP="00675CAB">
      <w:pPr>
        <w:rPr>
          <w:rFonts w:asciiTheme="minorHAnsi" w:eastAsia="新細明體" w:hAnsiTheme="minorHAnsi" w:cstheme="minorHAnsi"/>
          <w:iCs/>
          <w:lang w:eastAsia="zh-TW"/>
        </w:rPr>
      </w:pPr>
    </w:p>
    <w:p w14:paraId="65FE3A0E" w14:textId="681960F8" w:rsidR="00675CAB" w:rsidRDefault="00675CAB" w:rsidP="00675CAB">
      <w:pPr>
        <w:jc w:val="both"/>
        <w:rPr>
          <w:rFonts w:asciiTheme="minorHAnsi" w:eastAsia="新細明體" w:hAnsiTheme="minorHAnsi" w:cstheme="minorHAnsi"/>
          <w:iCs/>
          <w:lang w:eastAsia="zh-TW"/>
        </w:rPr>
      </w:pPr>
      <w:r>
        <w:rPr>
          <w:rFonts w:asciiTheme="minorHAnsi" w:eastAsia="新細明體" w:hAnsiTheme="minorHAnsi" w:cstheme="minorHAnsi" w:hint="eastAsia"/>
          <w:iCs/>
          <w:lang w:eastAsia="zh-TW"/>
        </w:rPr>
        <w:t>I</w:t>
      </w:r>
      <w:r>
        <w:rPr>
          <w:rFonts w:asciiTheme="minorHAnsi" w:eastAsia="新細明體" w:hAnsiTheme="minorHAnsi" w:cstheme="minorHAnsi"/>
          <w:iCs/>
          <w:lang w:eastAsia="zh-TW"/>
        </w:rPr>
        <w:t>n our view, it is very important to figure out a new terminology not only for the current issue regarding legacy MG and NCSG but also for the forward compatibility</w:t>
      </w:r>
      <w:r w:rsidR="00803128">
        <w:rPr>
          <w:rFonts w:asciiTheme="minorHAnsi" w:eastAsia="新細明體" w:hAnsiTheme="minorHAnsi" w:cstheme="minorHAnsi"/>
          <w:iCs/>
          <w:lang w:eastAsia="zh-TW"/>
        </w:rPr>
        <w:t xml:space="preserve"> (e.g., the </w:t>
      </w:r>
      <w:r>
        <w:rPr>
          <w:rFonts w:asciiTheme="minorHAnsi" w:eastAsia="新細明體" w:hAnsiTheme="minorHAnsi" w:cstheme="minorHAnsi"/>
          <w:iCs/>
          <w:lang w:eastAsia="zh-TW"/>
        </w:rPr>
        <w:t xml:space="preserve">MUSIM gap </w:t>
      </w:r>
      <w:r w:rsidR="00803128">
        <w:rPr>
          <w:rFonts w:asciiTheme="minorHAnsi" w:eastAsia="新細明體" w:hAnsiTheme="minorHAnsi" w:cstheme="minorHAnsi"/>
          <w:iCs/>
          <w:lang w:eastAsia="zh-TW"/>
        </w:rPr>
        <w:t xml:space="preserve">requirements to be considered in Rel-18). If RAN4 can figure out a common terminology for all different types of gaps, it allows reusing the requirements for all these gaps </w:t>
      </w:r>
      <w:r w:rsidR="003322BE">
        <w:rPr>
          <w:rFonts w:asciiTheme="minorHAnsi" w:eastAsia="新細明體" w:hAnsiTheme="minorHAnsi" w:cstheme="minorHAnsi"/>
          <w:iCs/>
          <w:lang w:eastAsia="zh-TW"/>
        </w:rPr>
        <w:t>easily</w:t>
      </w:r>
      <w:r w:rsidR="00803128">
        <w:rPr>
          <w:rFonts w:asciiTheme="minorHAnsi" w:eastAsia="新細明體" w:hAnsiTheme="minorHAnsi" w:cstheme="minorHAnsi"/>
          <w:iCs/>
          <w:lang w:eastAsia="zh-TW"/>
        </w:rPr>
        <w:t xml:space="preserve"> (if needed) and reducing the standardization work in the future. </w:t>
      </w:r>
    </w:p>
    <w:p w14:paraId="15E5555D" w14:textId="52FDB193" w:rsidR="001E4C61" w:rsidRDefault="00803128" w:rsidP="00762D00">
      <w:pPr>
        <w:jc w:val="both"/>
        <w:rPr>
          <w:rFonts w:asciiTheme="minorHAnsi" w:eastAsia="新細明體" w:hAnsiTheme="minorHAnsi" w:cstheme="minorHAnsi"/>
          <w:iCs/>
          <w:lang w:eastAsia="zh-TW"/>
        </w:rPr>
      </w:pPr>
      <w:r w:rsidRPr="00803128">
        <w:rPr>
          <w:rFonts w:asciiTheme="minorHAnsi" w:eastAsia="新細明體" w:hAnsiTheme="minorHAnsi" w:cstheme="minorHAnsi"/>
          <w:iCs/>
          <w:lang w:eastAsia="zh-TW"/>
        </w:rPr>
        <w:t>Besides</w:t>
      </w:r>
      <w:r>
        <w:rPr>
          <w:rFonts w:asciiTheme="minorHAnsi" w:eastAsia="新細明體" w:hAnsiTheme="minorHAnsi" w:cstheme="minorHAnsi"/>
          <w:iCs/>
          <w:lang w:eastAsia="zh-TW"/>
        </w:rPr>
        <w:t xml:space="preserve"> legacy MG and NCSG, we observe some other gaps introduced in Rel-17, e.g., MUSIM </w:t>
      </w:r>
      <w:r w:rsidR="001E4C61">
        <w:rPr>
          <w:rFonts w:asciiTheme="minorHAnsi" w:eastAsia="新細明體" w:hAnsiTheme="minorHAnsi" w:cstheme="minorHAnsi"/>
          <w:iCs/>
          <w:lang w:eastAsia="zh-TW"/>
        </w:rPr>
        <w:t xml:space="preserve">gap </w:t>
      </w:r>
      <w:r>
        <w:rPr>
          <w:rFonts w:asciiTheme="minorHAnsi" w:eastAsia="新細明體" w:hAnsiTheme="minorHAnsi" w:cstheme="minorHAnsi"/>
          <w:iCs/>
          <w:lang w:eastAsia="zh-TW"/>
        </w:rPr>
        <w:t xml:space="preserve">for IDLE operations for the other network, PA calibration gap for better UL signal quality. </w:t>
      </w:r>
      <w:r w:rsidR="001E4C61">
        <w:rPr>
          <w:rFonts w:asciiTheme="minorHAnsi" w:eastAsia="新細明體" w:hAnsiTheme="minorHAnsi" w:cstheme="minorHAnsi"/>
          <w:iCs/>
          <w:lang w:eastAsia="zh-TW"/>
        </w:rPr>
        <w:t xml:space="preserve">Although measurement is not the only purpose that RAN4 introduced these gaps, the common part of all these gaps is that they all </w:t>
      </w:r>
      <w:r w:rsidR="00E758FE">
        <w:rPr>
          <w:rFonts w:asciiTheme="minorHAnsi" w:eastAsia="新細明體" w:hAnsiTheme="minorHAnsi" w:cstheme="minorHAnsi"/>
          <w:iCs/>
          <w:lang w:eastAsia="zh-TW"/>
        </w:rPr>
        <w:t>cause</w:t>
      </w:r>
      <w:r w:rsidR="001E4C61">
        <w:rPr>
          <w:rFonts w:asciiTheme="minorHAnsi" w:eastAsia="新細明體" w:hAnsiTheme="minorHAnsi" w:cstheme="minorHAnsi"/>
          <w:iCs/>
          <w:lang w:eastAsia="zh-TW"/>
        </w:rPr>
        <w:t xml:space="preserve"> interruptions to data Tx/Rx (including L1-measurement). In this sense, our proposal is to introduce a new terminology</w:t>
      </w:r>
      <w:r w:rsidR="003322BE">
        <w:rPr>
          <w:rFonts w:asciiTheme="minorHAnsi" w:eastAsia="新細明體" w:hAnsiTheme="minorHAnsi" w:cstheme="minorHAnsi"/>
          <w:iCs/>
          <w:lang w:eastAsia="zh-TW"/>
        </w:rPr>
        <w:t>, e.g.,</w:t>
      </w:r>
      <w:r w:rsidR="001E4C61">
        <w:rPr>
          <w:rFonts w:asciiTheme="minorHAnsi" w:eastAsia="新細明體" w:hAnsiTheme="minorHAnsi" w:cstheme="minorHAnsi"/>
          <w:iCs/>
          <w:lang w:eastAsia="zh-TW"/>
        </w:rPr>
        <w:t xml:space="preserve"> “Interrupting gap (I</w:t>
      </w:r>
      <w:r w:rsidR="003322BE">
        <w:rPr>
          <w:rFonts w:asciiTheme="minorHAnsi" w:eastAsia="新細明體" w:hAnsiTheme="minorHAnsi" w:cstheme="minorHAnsi"/>
          <w:iCs/>
          <w:lang w:eastAsia="zh-TW"/>
        </w:rPr>
        <w:t>-</w:t>
      </w:r>
      <w:r w:rsidR="001E4C61">
        <w:rPr>
          <w:rFonts w:asciiTheme="minorHAnsi" w:eastAsia="新細明體" w:hAnsiTheme="minorHAnsi" w:cstheme="minorHAnsi"/>
          <w:iCs/>
          <w:lang w:eastAsia="zh-TW"/>
        </w:rPr>
        <w:t>GAP)” which represent</w:t>
      </w:r>
      <w:r w:rsidR="00937A51">
        <w:rPr>
          <w:rFonts w:asciiTheme="minorHAnsi" w:eastAsia="新細明體" w:hAnsiTheme="minorHAnsi" w:cstheme="minorHAnsi"/>
          <w:iCs/>
          <w:lang w:eastAsia="zh-TW"/>
        </w:rPr>
        <w:t>s</w:t>
      </w:r>
      <w:r w:rsidR="001E4C61">
        <w:rPr>
          <w:rFonts w:asciiTheme="minorHAnsi" w:eastAsia="新細明體" w:hAnsiTheme="minorHAnsi" w:cstheme="minorHAnsi"/>
          <w:iCs/>
          <w:lang w:eastAsia="zh-TW"/>
        </w:rPr>
        <w:t xml:space="preserve"> the set of all gaps that cause interruptions.</w:t>
      </w:r>
      <w:r w:rsidR="003322BE">
        <w:rPr>
          <w:rFonts w:asciiTheme="minorHAnsi" w:eastAsia="新細明體" w:hAnsiTheme="minorHAnsi" w:cstheme="minorHAnsi"/>
          <w:iCs/>
          <w:lang w:eastAsia="zh-TW"/>
        </w:rPr>
        <w:t xml:space="preserve"> (We have no strong opinion on the exact naming)</w:t>
      </w:r>
      <w:r w:rsidR="001E4C61">
        <w:rPr>
          <w:rFonts w:asciiTheme="minorHAnsi" w:eastAsia="新細明體" w:hAnsiTheme="minorHAnsi" w:cstheme="minorHAnsi"/>
          <w:iCs/>
          <w:lang w:eastAsia="zh-TW"/>
        </w:rPr>
        <w:t xml:space="preserve"> The detail definition can be added in Section “3.3 Abbreviations” such as</w:t>
      </w:r>
    </w:p>
    <w:p w14:paraId="4848DAE4" w14:textId="5E350AF5" w:rsidR="00762D00" w:rsidRPr="00937A51" w:rsidRDefault="001E4C61" w:rsidP="00937A51">
      <w:pPr>
        <w:pStyle w:val="EW"/>
      </w:pPr>
      <w:r w:rsidRPr="00937A51">
        <w:rPr>
          <w:rFonts w:hint="eastAsia"/>
        </w:rPr>
        <w:t>I</w:t>
      </w:r>
      <w:r w:rsidR="003322BE">
        <w:t>-</w:t>
      </w:r>
      <w:r w:rsidRPr="00937A51">
        <w:t>GAP</w:t>
      </w:r>
      <w:r w:rsidRPr="00937A51">
        <w:tab/>
      </w:r>
      <w:r w:rsidR="00937A51" w:rsidRPr="00937A51">
        <w:t xml:space="preserve">Interrupting gap, including </w:t>
      </w:r>
      <w:r w:rsidR="00E758FE">
        <w:t>MG</w:t>
      </w:r>
      <w:r w:rsidR="00937A51" w:rsidRPr="00937A51">
        <w:t>, NCSG</w:t>
      </w:r>
      <w:r w:rsidR="00E758FE">
        <w:t xml:space="preserve"> and</w:t>
      </w:r>
      <w:r w:rsidR="00937A51">
        <w:t xml:space="preserve"> </w:t>
      </w:r>
      <w:r w:rsidR="00937A51">
        <w:rPr>
          <w:lang w:eastAsia="ko-KR"/>
        </w:rPr>
        <w:t>MUSIM gap</w:t>
      </w:r>
    </w:p>
    <w:p w14:paraId="6EC89B88" w14:textId="77777777" w:rsidR="00937A51" w:rsidRDefault="00937A51" w:rsidP="00762D00">
      <w:pPr>
        <w:jc w:val="both"/>
        <w:rPr>
          <w:rFonts w:asciiTheme="minorHAnsi" w:eastAsia="新細明體" w:hAnsiTheme="minorHAnsi" w:cstheme="minorHAnsi"/>
          <w:iCs/>
          <w:lang w:eastAsia="zh-TW"/>
        </w:rPr>
      </w:pPr>
    </w:p>
    <w:p w14:paraId="3B537927" w14:textId="055E2392" w:rsidR="00803128" w:rsidRPr="00937A51" w:rsidRDefault="00937A51" w:rsidP="00762D00">
      <w:pPr>
        <w:jc w:val="both"/>
        <w:rPr>
          <w:rFonts w:asciiTheme="minorHAnsi" w:eastAsia="新細明體" w:hAnsiTheme="minorHAnsi" w:cstheme="minorHAnsi"/>
          <w:iCs/>
          <w:lang w:eastAsia="zh-TW"/>
        </w:rPr>
      </w:pPr>
      <w:r>
        <w:rPr>
          <w:rFonts w:asciiTheme="minorHAnsi" w:eastAsia="新細明體" w:hAnsiTheme="minorHAnsi" w:cstheme="minorHAnsi"/>
          <w:iCs/>
          <w:lang w:eastAsia="zh-TW"/>
        </w:rPr>
        <w:t>In the future, if gap</w:t>
      </w:r>
      <w:r w:rsidR="00E758FE">
        <w:rPr>
          <w:rFonts w:asciiTheme="minorHAnsi" w:eastAsia="新細明體" w:hAnsiTheme="minorHAnsi" w:cstheme="minorHAnsi"/>
          <w:iCs/>
          <w:lang w:eastAsia="zh-TW"/>
        </w:rPr>
        <w:t>s are</w:t>
      </w:r>
      <w:r>
        <w:rPr>
          <w:rFonts w:asciiTheme="minorHAnsi" w:eastAsia="新細明體" w:hAnsiTheme="minorHAnsi" w:cstheme="minorHAnsi"/>
          <w:iCs/>
          <w:lang w:eastAsia="zh-TW"/>
        </w:rPr>
        <w:t xml:space="preserve"> introduced and share the same impact to L1-measurements as legacy MG, people can simply extend the definition by including the new gap</w:t>
      </w:r>
      <w:r w:rsidR="00E758FE">
        <w:rPr>
          <w:rFonts w:asciiTheme="minorHAnsi" w:eastAsia="新細明體" w:hAnsiTheme="minorHAnsi" w:cstheme="minorHAnsi"/>
          <w:iCs/>
          <w:lang w:eastAsia="zh-TW"/>
        </w:rPr>
        <w:t>s in Section 3.3</w:t>
      </w:r>
      <w:r>
        <w:rPr>
          <w:rFonts w:asciiTheme="minorHAnsi" w:eastAsia="新細明體" w:hAnsiTheme="minorHAnsi" w:cstheme="minorHAnsi"/>
          <w:iCs/>
          <w:lang w:eastAsia="zh-TW"/>
        </w:rPr>
        <w:t>, rather than duplicating the same requirements again and again.</w:t>
      </w:r>
    </w:p>
    <w:p w14:paraId="548E3ED2" w14:textId="12B7B2CE" w:rsidR="00937A51" w:rsidRDefault="00937A51" w:rsidP="00937A51">
      <w:pPr>
        <w:pStyle w:val="Caption"/>
        <w:jc w:val="both"/>
        <w:rPr>
          <w:rFonts w:asciiTheme="minorHAnsi" w:eastAsia="新細明體" w:hAnsiTheme="minorHAnsi" w:cstheme="minorHAnsi"/>
          <w:iCs/>
          <w:lang w:val="en-US" w:eastAsia="zh-TW"/>
        </w:rPr>
      </w:pPr>
      <w:bookmarkStart w:id="8" w:name="_Ref10109447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322BE">
        <w:rPr>
          <w:noProof/>
        </w:rPr>
        <w:t>1</w:t>
      </w:r>
      <w:r>
        <w:fldChar w:fldCharType="end"/>
      </w:r>
      <w:r>
        <w:t xml:space="preserve">: Introduce a new terminology </w:t>
      </w:r>
      <w:r w:rsidRPr="00937A51">
        <w:t>“Interrupting gap (I</w:t>
      </w:r>
      <w:r w:rsidR="003322BE">
        <w:t>-</w:t>
      </w:r>
      <w:r w:rsidRPr="00937A51">
        <w:t>GAP)” which represent</w:t>
      </w:r>
      <w:r>
        <w:t>s</w:t>
      </w:r>
      <w:r w:rsidRPr="00937A51">
        <w:t xml:space="preserve"> the set of all gaps that cause interruptions.</w:t>
      </w:r>
      <w:bookmarkEnd w:id="8"/>
      <w:r>
        <w:t xml:space="preserve"> </w:t>
      </w:r>
    </w:p>
    <w:p w14:paraId="36585369" w14:textId="77777777" w:rsidR="00E758FE" w:rsidRPr="00987A82" w:rsidRDefault="00E758FE" w:rsidP="00762D00">
      <w:pPr>
        <w:jc w:val="both"/>
        <w:rPr>
          <w:rFonts w:asciiTheme="minorHAnsi" w:eastAsia="新細明體" w:hAnsiTheme="minorHAnsi" w:cstheme="minorHAnsi"/>
          <w:iCs/>
          <w:lang w:val="en-US" w:eastAsia="zh-TW"/>
        </w:rPr>
      </w:pPr>
    </w:p>
    <w:bookmarkEnd w:id="6"/>
    <w:bookmarkEnd w:id="7"/>
    <w:p w14:paraId="70468314" w14:textId="77777777" w:rsidR="00396914" w:rsidRPr="008B32E1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</w:pPr>
      <w:r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lastRenderedPageBreak/>
        <w:t>Conclusion</w:t>
      </w:r>
    </w:p>
    <w:p w14:paraId="5C1F7845" w14:textId="4F2E3E46" w:rsidR="00664488" w:rsidRDefault="00085372" w:rsidP="00664488">
      <w:pPr>
        <w:jc w:val="both"/>
        <w:rPr>
          <w:rFonts w:asciiTheme="minorHAnsi" w:eastAsia="新細明體" w:hAnsiTheme="minorHAnsi" w:cs="Calibri"/>
          <w:color w:val="0D0D0D"/>
          <w:szCs w:val="22"/>
          <w:lang w:eastAsia="zh-TW"/>
        </w:rPr>
      </w:pPr>
      <w:r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 xml:space="preserve"> </w:t>
      </w:r>
      <w:r w:rsidR="00BF470E"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 xml:space="preserve">we discuss </w:t>
      </w:r>
      <w:r w:rsidR="00864962"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 xml:space="preserve">the issues </w:t>
      </w:r>
      <w:r w:rsidR="00EA2A7C" w:rsidRPr="0078647B">
        <w:rPr>
          <w:rFonts w:asciiTheme="minorHAnsi" w:hAnsiTheme="minorHAnsi"/>
          <w:szCs w:val="22"/>
          <w:lang w:eastAsia="zh-TW"/>
        </w:rPr>
        <w:t xml:space="preserve">for </w:t>
      </w:r>
      <w:r w:rsidR="00CD7FE9">
        <w:rPr>
          <w:rFonts w:asciiTheme="minorHAnsi" w:hAnsiTheme="minorHAnsi"/>
          <w:szCs w:val="22"/>
          <w:lang w:eastAsia="zh-TW"/>
        </w:rPr>
        <w:t>NCSG</w:t>
      </w:r>
      <w:r w:rsidR="005D0611"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>.</w:t>
      </w:r>
      <w:r w:rsidR="004A6C76"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 xml:space="preserve"> </w:t>
      </w:r>
      <w:r w:rsidR="00DB16B2"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>We have the follo</w:t>
      </w:r>
      <w:r w:rsidR="004A6C76"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>wing proposal:</w:t>
      </w:r>
      <w:r w:rsidR="00664488" w:rsidRPr="0078647B" w:rsidDel="00664488">
        <w:rPr>
          <w:rFonts w:asciiTheme="minorHAnsi" w:eastAsia="新細明體" w:hAnsiTheme="minorHAnsi" w:cs="Calibri"/>
          <w:color w:val="0D0D0D"/>
          <w:szCs w:val="22"/>
          <w:lang w:eastAsia="zh-TW"/>
        </w:rPr>
        <w:t xml:space="preserve"> </w:t>
      </w:r>
    </w:p>
    <w:p w14:paraId="54F70058" w14:textId="416B3885" w:rsidR="00A44828" w:rsidRPr="00D760B8" w:rsidRDefault="00D760B8" w:rsidP="00664488">
      <w:pPr>
        <w:jc w:val="both"/>
        <w:rPr>
          <w:rFonts w:asciiTheme="minorHAnsi" w:eastAsia="新細明體" w:hAnsiTheme="minorHAnsi" w:cs="Calibri"/>
          <w:b/>
          <w:bCs/>
          <w:color w:val="0D0D0D"/>
          <w:szCs w:val="22"/>
          <w:lang w:eastAsia="zh-TW"/>
        </w:rPr>
      </w:pPr>
      <w:r w:rsidRPr="00D760B8">
        <w:rPr>
          <w:rFonts w:asciiTheme="minorHAnsi" w:eastAsia="新細明體" w:hAnsiTheme="minorHAnsi" w:cs="Calibri"/>
          <w:b/>
          <w:bCs/>
          <w:color w:val="0D0D0D"/>
          <w:szCs w:val="22"/>
          <w:lang w:eastAsia="zh-TW"/>
        </w:rPr>
        <w:fldChar w:fldCharType="begin"/>
      </w:r>
      <w:r w:rsidRPr="00D760B8">
        <w:rPr>
          <w:rFonts w:asciiTheme="minorHAnsi" w:eastAsia="新細明體" w:hAnsiTheme="minorHAnsi" w:cs="Calibri"/>
          <w:b/>
          <w:bCs/>
          <w:color w:val="0D0D0D"/>
          <w:szCs w:val="22"/>
          <w:lang w:eastAsia="zh-TW"/>
        </w:rPr>
        <w:instrText xml:space="preserve"> REF _Ref101094473 \h </w:instrText>
      </w:r>
      <w:r>
        <w:rPr>
          <w:rFonts w:asciiTheme="minorHAnsi" w:eastAsia="新細明體" w:hAnsiTheme="minorHAnsi" w:cs="Calibri"/>
          <w:b/>
          <w:bCs/>
          <w:color w:val="0D0D0D"/>
          <w:szCs w:val="22"/>
          <w:lang w:eastAsia="zh-TW"/>
        </w:rPr>
        <w:instrText xml:space="preserve"> \* MERGEFORMAT </w:instrText>
      </w:r>
      <w:r w:rsidRPr="00D760B8">
        <w:rPr>
          <w:rFonts w:asciiTheme="minorHAnsi" w:eastAsia="新細明體" w:hAnsiTheme="minorHAnsi" w:cs="Calibri"/>
          <w:b/>
          <w:bCs/>
          <w:color w:val="0D0D0D"/>
          <w:szCs w:val="22"/>
          <w:lang w:eastAsia="zh-TW"/>
        </w:rPr>
      </w:r>
      <w:r w:rsidRPr="00D760B8">
        <w:rPr>
          <w:rFonts w:asciiTheme="minorHAnsi" w:eastAsia="新細明體" w:hAnsiTheme="minorHAnsi" w:cs="Calibri"/>
          <w:b/>
          <w:bCs/>
          <w:color w:val="0D0D0D"/>
          <w:szCs w:val="22"/>
          <w:lang w:eastAsia="zh-TW"/>
        </w:rPr>
        <w:fldChar w:fldCharType="separate"/>
      </w:r>
      <w:r w:rsidR="003322BE" w:rsidRPr="003322BE">
        <w:rPr>
          <w:b/>
          <w:bCs/>
        </w:rPr>
        <w:t xml:space="preserve">Proposal </w:t>
      </w:r>
      <w:r w:rsidR="003322BE" w:rsidRPr="003322BE">
        <w:rPr>
          <w:b/>
          <w:bCs/>
          <w:noProof/>
        </w:rPr>
        <w:t>1</w:t>
      </w:r>
      <w:r w:rsidR="003322BE" w:rsidRPr="003322BE">
        <w:rPr>
          <w:b/>
          <w:bCs/>
        </w:rPr>
        <w:t>: Introduce a new terminology “Interrupting gap (I-GAP)” which represents the set of all gaps that cause interruptions.</w:t>
      </w:r>
      <w:r w:rsidRPr="00D760B8">
        <w:rPr>
          <w:rFonts w:asciiTheme="minorHAnsi" w:eastAsia="新細明體" w:hAnsiTheme="minorHAnsi" w:cs="Calibri"/>
          <w:b/>
          <w:bCs/>
          <w:color w:val="0D0D0D"/>
          <w:szCs w:val="22"/>
          <w:lang w:eastAsia="zh-TW"/>
        </w:rPr>
        <w:fldChar w:fldCharType="end"/>
      </w:r>
    </w:p>
    <w:p w14:paraId="2FCD0276" w14:textId="77777777" w:rsidR="00257D92" w:rsidRPr="008B32E1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</w:pPr>
      <w:r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Reference</w:t>
      </w:r>
    </w:p>
    <w:p w14:paraId="5EE08649" w14:textId="49D26D37" w:rsidR="003E3353" w:rsidRPr="00675CAB" w:rsidRDefault="008C7FE0" w:rsidP="00F61F47">
      <w:pPr>
        <w:jc w:val="both"/>
        <w:rPr>
          <w:rFonts w:asciiTheme="minorHAnsi" w:hAnsiTheme="minorHAnsi" w:cstheme="minorHAnsi"/>
          <w:lang w:val="en-US"/>
        </w:rPr>
      </w:pPr>
      <w:r w:rsidRPr="00726521">
        <w:rPr>
          <w:rFonts w:asciiTheme="minorHAnsi" w:hAnsiTheme="minorHAnsi" w:cstheme="minorHAnsi"/>
        </w:rPr>
        <w:t xml:space="preserve">[1] </w:t>
      </w:r>
      <w:r w:rsidR="003E3353" w:rsidRPr="003E3353">
        <w:rPr>
          <w:rFonts w:asciiTheme="minorHAnsi" w:hAnsiTheme="minorHAnsi" w:cstheme="minorHAnsi"/>
        </w:rPr>
        <w:t>R4-</w:t>
      </w:r>
      <w:r w:rsidR="007F7A52" w:rsidRPr="007F7A52">
        <w:rPr>
          <w:rFonts w:asciiTheme="minorHAnsi" w:hAnsiTheme="minorHAnsi" w:cstheme="minorHAnsi"/>
        </w:rPr>
        <w:t>220</w:t>
      </w:r>
      <w:r w:rsidR="00371338">
        <w:rPr>
          <w:rFonts w:asciiTheme="minorHAnsi" w:hAnsiTheme="minorHAnsi" w:cstheme="minorHAnsi"/>
        </w:rPr>
        <w:t>6889</w:t>
      </w:r>
      <w:r w:rsidRPr="008C7FE0">
        <w:rPr>
          <w:rFonts w:asciiTheme="minorHAnsi" w:hAnsiTheme="minorHAnsi" w:cstheme="minorHAnsi"/>
        </w:rPr>
        <w:t>, “</w:t>
      </w:r>
      <w:r w:rsidR="007F7A52" w:rsidRPr="007F7A52">
        <w:rPr>
          <w:rFonts w:asciiTheme="minorHAnsi" w:hAnsiTheme="minorHAnsi" w:cstheme="minorHAnsi"/>
        </w:rPr>
        <w:t>WF on NCSG</w:t>
      </w:r>
      <w:r w:rsidRPr="008C7FE0">
        <w:rPr>
          <w:rFonts w:asciiTheme="minorHAnsi" w:hAnsiTheme="minorHAnsi" w:cstheme="minorHAnsi"/>
        </w:rPr>
        <w:t xml:space="preserve">”, </w:t>
      </w:r>
      <w:r w:rsidR="00CD7FE9">
        <w:rPr>
          <w:rFonts w:asciiTheme="minorHAnsi" w:hAnsiTheme="minorHAnsi" w:cstheme="minorHAnsi"/>
        </w:rPr>
        <w:t>Apple</w:t>
      </w:r>
      <w:r w:rsidR="00D5141E">
        <w:rPr>
          <w:rFonts w:asciiTheme="minorHAnsi" w:hAnsiTheme="minorHAnsi" w:cstheme="minorHAnsi"/>
        </w:rPr>
        <w:t xml:space="preserve"> </w:t>
      </w:r>
    </w:p>
    <w:sectPr w:rsidR="003E3353" w:rsidRPr="00675CAB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C1F8E" w14:textId="77777777" w:rsidR="00F703AD" w:rsidRDefault="00F703AD" w:rsidP="008B46F2">
      <w:pPr>
        <w:spacing w:after="0"/>
      </w:pPr>
      <w:r>
        <w:separator/>
      </w:r>
    </w:p>
  </w:endnote>
  <w:endnote w:type="continuationSeparator" w:id="0">
    <w:p w14:paraId="7C1085AB" w14:textId="77777777" w:rsidR="00F703AD" w:rsidRDefault="00F703AD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8CBD" w14:textId="77777777" w:rsidR="00F703AD" w:rsidRDefault="00F703AD" w:rsidP="008B46F2">
      <w:pPr>
        <w:spacing w:after="0"/>
      </w:pPr>
      <w:r>
        <w:separator/>
      </w:r>
    </w:p>
  </w:footnote>
  <w:footnote w:type="continuationSeparator" w:id="0">
    <w:p w14:paraId="3BC0AAF6" w14:textId="77777777" w:rsidR="00F703AD" w:rsidRDefault="00F703AD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031C"/>
    <w:multiLevelType w:val="hybridMultilevel"/>
    <w:tmpl w:val="E0047ED4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 w15:restartNumberingAfterBreak="0">
    <w:nsid w:val="09BC3066"/>
    <w:multiLevelType w:val="hybridMultilevel"/>
    <w:tmpl w:val="C6B2546E"/>
    <w:lvl w:ilvl="0" w:tplc="04090001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0B2360FA"/>
    <w:multiLevelType w:val="hybridMultilevel"/>
    <w:tmpl w:val="3B105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50D37AA"/>
    <w:multiLevelType w:val="hybridMultilevel"/>
    <w:tmpl w:val="CD5CD642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168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27650DEE"/>
    <w:multiLevelType w:val="hybridMultilevel"/>
    <w:tmpl w:val="39664DD2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F0A1E27"/>
    <w:multiLevelType w:val="hybridMultilevel"/>
    <w:tmpl w:val="E52EBA7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 w15:restartNumberingAfterBreak="0">
    <w:nsid w:val="47084FD8"/>
    <w:multiLevelType w:val="hybridMultilevel"/>
    <w:tmpl w:val="887219B8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CA26B15"/>
    <w:multiLevelType w:val="hybridMultilevel"/>
    <w:tmpl w:val="C5B092E6"/>
    <w:lvl w:ilvl="0" w:tplc="04090011">
      <w:start w:val="1"/>
      <w:numFmt w:val="decimal"/>
      <w:lvlText w:val="%1)"/>
      <w:lvlJc w:val="left"/>
      <w:pPr>
        <w:ind w:left="120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912"/>
        </w:tabs>
        <w:ind w:left="891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2"/>
        </w:tabs>
        <w:ind w:left="3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2"/>
        </w:tabs>
        <w:ind w:left="1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2"/>
        </w:tabs>
        <w:ind w:left="2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2"/>
        </w:tabs>
        <w:ind w:left="3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2"/>
        </w:tabs>
        <w:ind w:left="3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2"/>
        </w:tabs>
        <w:ind w:left="4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2"/>
        </w:tabs>
        <w:ind w:left="5402" w:hanging="360"/>
      </w:pPr>
      <w:rPr>
        <w:rFonts w:ascii="Wingdings" w:hAnsi="Wingdings" w:hint="default"/>
      </w:rPr>
    </w:lvl>
  </w:abstractNum>
  <w:abstractNum w:abstractNumId="14" w15:restartNumberingAfterBreak="0">
    <w:nsid w:val="70971433"/>
    <w:multiLevelType w:val="hybridMultilevel"/>
    <w:tmpl w:val="38C8C85A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5" w15:restartNumberingAfterBreak="0">
    <w:nsid w:val="750646B4"/>
    <w:multiLevelType w:val="hybridMultilevel"/>
    <w:tmpl w:val="55D09E5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1680" w:hanging="48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6" w15:restartNumberingAfterBreak="0">
    <w:nsid w:val="783D0999"/>
    <w:multiLevelType w:val="hybridMultilevel"/>
    <w:tmpl w:val="D0C488BA"/>
    <w:lvl w:ilvl="0" w:tplc="04090001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2"/>
  </w:num>
  <w:num w:numId="5">
    <w:abstractNumId w:val="1"/>
  </w:num>
  <w:num w:numId="6">
    <w:abstractNumId w:val="11"/>
  </w:num>
  <w:num w:numId="7">
    <w:abstractNumId w:val="16"/>
  </w:num>
  <w:num w:numId="8">
    <w:abstractNumId w:val="6"/>
  </w:num>
  <w:num w:numId="9">
    <w:abstractNumId w:val="7"/>
  </w:num>
  <w:num w:numId="10">
    <w:abstractNumId w:val="13"/>
  </w:num>
  <w:num w:numId="11">
    <w:abstractNumId w:val="5"/>
  </w:num>
  <w:num w:numId="12">
    <w:abstractNumId w:val="8"/>
  </w:num>
  <w:num w:numId="13">
    <w:abstractNumId w:val="9"/>
  </w:num>
  <w:num w:numId="14">
    <w:abstractNumId w:val="0"/>
  </w:num>
  <w:num w:numId="15">
    <w:abstractNumId w:val="4"/>
  </w:num>
  <w:num w:numId="16">
    <w:abstractNumId w:val="15"/>
  </w:num>
  <w:num w:numId="1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14E4"/>
    <w:rsid w:val="00001B5D"/>
    <w:rsid w:val="00001C4C"/>
    <w:rsid w:val="000023D9"/>
    <w:rsid w:val="00003363"/>
    <w:rsid w:val="00003D39"/>
    <w:rsid w:val="00004616"/>
    <w:rsid w:val="00005F93"/>
    <w:rsid w:val="00006467"/>
    <w:rsid w:val="000107CA"/>
    <w:rsid w:val="00010845"/>
    <w:rsid w:val="0001194F"/>
    <w:rsid w:val="00011E50"/>
    <w:rsid w:val="000124A6"/>
    <w:rsid w:val="0001259B"/>
    <w:rsid w:val="00013455"/>
    <w:rsid w:val="00013F8D"/>
    <w:rsid w:val="0001481D"/>
    <w:rsid w:val="000151FF"/>
    <w:rsid w:val="00015459"/>
    <w:rsid w:val="000155B9"/>
    <w:rsid w:val="0001583A"/>
    <w:rsid w:val="00017C38"/>
    <w:rsid w:val="000200EB"/>
    <w:rsid w:val="00021154"/>
    <w:rsid w:val="0002297F"/>
    <w:rsid w:val="000234CD"/>
    <w:rsid w:val="00025958"/>
    <w:rsid w:val="00025A82"/>
    <w:rsid w:val="00026126"/>
    <w:rsid w:val="00026434"/>
    <w:rsid w:val="00027CA2"/>
    <w:rsid w:val="00027F69"/>
    <w:rsid w:val="00030D0D"/>
    <w:rsid w:val="000342A4"/>
    <w:rsid w:val="000344DB"/>
    <w:rsid w:val="0003485A"/>
    <w:rsid w:val="00034CE2"/>
    <w:rsid w:val="00036247"/>
    <w:rsid w:val="000363B9"/>
    <w:rsid w:val="0004043A"/>
    <w:rsid w:val="0004055E"/>
    <w:rsid w:val="00040AE5"/>
    <w:rsid w:val="00040FF1"/>
    <w:rsid w:val="0004213B"/>
    <w:rsid w:val="00042DB9"/>
    <w:rsid w:val="00044609"/>
    <w:rsid w:val="00045178"/>
    <w:rsid w:val="0004581B"/>
    <w:rsid w:val="00046B11"/>
    <w:rsid w:val="00050F4F"/>
    <w:rsid w:val="00051248"/>
    <w:rsid w:val="00052C73"/>
    <w:rsid w:val="000535AF"/>
    <w:rsid w:val="00053C66"/>
    <w:rsid w:val="00054205"/>
    <w:rsid w:val="00054A97"/>
    <w:rsid w:val="000553EB"/>
    <w:rsid w:val="00055B1C"/>
    <w:rsid w:val="00057678"/>
    <w:rsid w:val="00060A66"/>
    <w:rsid w:val="000613BC"/>
    <w:rsid w:val="000627DD"/>
    <w:rsid w:val="000628E2"/>
    <w:rsid w:val="000629FD"/>
    <w:rsid w:val="000636CF"/>
    <w:rsid w:val="00063B3F"/>
    <w:rsid w:val="00064A3F"/>
    <w:rsid w:val="00065A8B"/>
    <w:rsid w:val="00065C5F"/>
    <w:rsid w:val="00067B67"/>
    <w:rsid w:val="00067EDB"/>
    <w:rsid w:val="00067FE4"/>
    <w:rsid w:val="0007033D"/>
    <w:rsid w:val="000706D3"/>
    <w:rsid w:val="000714E0"/>
    <w:rsid w:val="00072AC4"/>
    <w:rsid w:val="00073559"/>
    <w:rsid w:val="00073847"/>
    <w:rsid w:val="0007459A"/>
    <w:rsid w:val="0007461A"/>
    <w:rsid w:val="00075BFA"/>
    <w:rsid w:val="0007640B"/>
    <w:rsid w:val="00076DD8"/>
    <w:rsid w:val="00076F85"/>
    <w:rsid w:val="00077152"/>
    <w:rsid w:val="0008096A"/>
    <w:rsid w:val="000816E8"/>
    <w:rsid w:val="000838AC"/>
    <w:rsid w:val="00085372"/>
    <w:rsid w:val="00087FA6"/>
    <w:rsid w:val="00090FF8"/>
    <w:rsid w:val="00091660"/>
    <w:rsid w:val="00091A1A"/>
    <w:rsid w:val="00091F6E"/>
    <w:rsid w:val="0009445D"/>
    <w:rsid w:val="000946FA"/>
    <w:rsid w:val="00094BC2"/>
    <w:rsid w:val="00094D42"/>
    <w:rsid w:val="000952FD"/>
    <w:rsid w:val="000973CA"/>
    <w:rsid w:val="000A03DA"/>
    <w:rsid w:val="000A11A9"/>
    <w:rsid w:val="000A14B7"/>
    <w:rsid w:val="000A369D"/>
    <w:rsid w:val="000A3A2F"/>
    <w:rsid w:val="000A513B"/>
    <w:rsid w:val="000A7F5F"/>
    <w:rsid w:val="000B0559"/>
    <w:rsid w:val="000B1931"/>
    <w:rsid w:val="000B1D83"/>
    <w:rsid w:val="000B2FEE"/>
    <w:rsid w:val="000B3DD2"/>
    <w:rsid w:val="000B4DC7"/>
    <w:rsid w:val="000B5696"/>
    <w:rsid w:val="000B5E30"/>
    <w:rsid w:val="000B699C"/>
    <w:rsid w:val="000B6B00"/>
    <w:rsid w:val="000C3D9A"/>
    <w:rsid w:val="000C43C9"/>
    <w:rsid w:val="000C4910"/>
    <w:rsid w:val="000C4A6D"/>
    <w:rsid w:val="000C4D5B"/>
    <w:rsid w:val="000C4F5B"/>
    <w:rsid w:val="000C534E"/>
    <w:rsid w:val="000C6DCD"/>
    <w:rsid w:val="000C7C6E"/>
    <w:rsid w:val="000D00A8"/>
    <w:rsid w:val="000D15E8"/>
    <w:rsid w:val="000D1B1F"/>
    <w:rsid w:val="000D1F99"/>
    <w:rsid w:val="000D3EF9"/>
    <w:rsid w:val="000D4561"/>
    <w:rsid w:val="000D52E0"/>
    <w:rsid w:val="000D5A6C"/>
    <w:rsid w:val="000D5DFC"/>
    <w:rsid w:val="000D6F16"/>
    <w:rsid w:val="000D72AD"/>
    <w:rsid w:val="000D7AFE"/>
    <w:rsid w:val="000D7C4C"/>
    <w:rsid w:val="000E035C"/>
    <w:rsid w:val="000E1CAE"/>
    <w:rsid w:val="000E2AE0"/>
    <w:rsid w:val="000E2B7A"/>
    <w:rsid w:val="000E473A"/>
    <w:rsid w:val="000E56E1"/>
    <w:rsid w:val="000E5759"/>
    <w:rsid w:val="000E6880"/>
    <w:rsid w:val="000E6DD2"/>
    <w:rsid w:val="000E734F"/>
    <w:rsid w:val="000F09D3"/>
    <w:rsid w:val="000F1D06"/>
    <w:rsid w:val="000F27D8"/>
    <w:rsid w:val="000F364D"/>
    <w:rsid w:val="000F3DE0"/>
    <w:rsid w:val="000F3FCB"/>
    <w:rsid w:val="000F465A"/>
    <w:rsid w:val="000F4C51"/>
    <w:rsid w:val="000F7599"/>
    <w:rsid w:val="000F7CE2"/>
    <w:rsid w:val="00100244"/>
    <w:rsid w:val="001009C1"/>
    <w:rsid w:val="001010A1"/>
    <w:rsid w:val="0010295D"/>
    <w:rsid w:val="00103FBE"/>
    <w:rsid w:val="00104301"/>
    <w:rsid w:val="0010447A"/>
    <w:rsid w:val="001045F6"/>
    <w:rsid w:val="001053AF"/>
    <w:rsid w:val="001057E4"/>
    <w:rsid w:val="00105F24"/>
    <w:rsid w:val="001060AA"/>
    <w:rsid w:val="00106492"/>
    <w:rsid w:val="00107252"/>
    <w:rsid w:val="001077FD"/>
    <w:rsid w:val="001102B8"/>
    <w:rsid w:val="00112867"/>
    <w:rsid w:val="00113054"/>
    <w:rsid w:val="0011327F"/>
    <w:rsid w:val="0011370F"/>
    <w:rsid w:val="0011688E"/>
    <w:rsid w:val="00117C29"/>
    <w:rsid w:val="001218F5"/>
    <w:rsid w:val="00122D5C"/>
    <w:rsid w:val="00122F51"/>
    <w:rsid w:val="0012365C"/>
    <w:rsid w:val="00124278"/>
    <w:rsid w:val="001249B3"/>
    <w:rsid w:val="00124F09"/>
    <w:rsid w:val="00124FD2"/>
    <w:rsid w:val="001253A0"/>
    <w:rsid w:val="001269C7"/>
    <w:rsid w:val="00130332"/>
    <w:rsid w:val="00130340"/>
    <w:rsid w:val="00131267"/>
    <w:rsid w:val="00131F1B"/>
    <w:rsid w:val="0013318E"/>
    <w:rsid w:val="001346E0"/>
    <w:rsid w:val="0013542D"/>
    <w:rsid w:val="0013559F"/>
    <w:rsid w:val="00135FF6"/>
    <w:rsid w:val="00137080"/>
    <w:rsid w:val="00137202"/>
    <w:rsid w:val="001373A0"/>
    <w:rsid w:val="00137A29"/>
    <w:rsid w:val="00137B2F"/>
    <w:rsid w:val="00137E42"/>
    <w:rsid w:val="001411F3"/>
    <w:rsid w:val="00141793"/>
    <w:rsid w:val="00141837"/>
    <w:rsid w:val="00141DFB"/>
    <w:rsid w:val="00141F65"/>
    <w:rsid w:val="00142A74"/>
    <w:rsid w:val="00142F86"/>
    <w:rsid w:val="00143177"/>
    <w:rsid w:val="00143658"/>
    <w:rsid w:val="001446CE"/>
    <w:rsid w:val="00146507"/>
    <w:rsid w:val="00150268"/>
    <w:rsid w:val="001507E0"/>
    <w:rsid w:val="00152F0E"/>
    <w:rsid w:val="00153574"/>
    <w:rsid w:val="001539B0"/>
    <w:rsid w:val="001549B6"/>
    <w:rsid w:val="0015554A"/>
    <w:rsid w:val="00155773"/>
    <w:rsid w:val="00155941"/>
    <w:rsid w:val="0015635D"/>
    <w:rsid w:val="00156F8D"/>
    <w:rsid w:val="00157781"/>
    <w:rsid w:val="00157854"/>
    <w:rsid w:val="00157E9A"/>
    <w:rsid w:val="001607AD"/>
    <w:rsid w:val="00161465"/>
    <w:rsid w:val="001625C3"/>
    <w:rsid w:val="001626BA"/>
    <w:rsid w:val="00162A57"/>
    <w:rsid w:val="00162F85"/>
    <w:rsid w:val="00163D49"/>
    <w:rsid w:val="0016470B"/>
    <w:rsid w:val="00165D35"/>
    <w:rsid w:val="001672B1"/>
    <w:rsid w:val="001717DE"/>
    <w:rsid w:val="00171CA9"/>
    <w:rsid w:val="00171F9C"/>
    <w:rsid w:val="001729E6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1158"/>
    <w:rsid w:val="00181979"/>
    <w:rsid w:val="00181F41"/>
    <w:rsid w:val="00182B15"/>
    <w:rsid w:val="00182F99"/>
    <w:rsid w:val="00184A85"/>
    <w:rsid w:val="001862A6"/>
    <w:rsid w:val="00186748"/>
    <w:rsid w:val="0018677E"/>
    <w:rsid w:val="00186B1D"/>
    <w:rsid w:val="00187218"/>
    <w:rsid w:val="00190C6C"/>
    <w:rsid w:val="001910FC"/>
    <w:rsid w:val="00191223"/>
    <w:rsid w:val="001916A4"/>
    <w:rsid w:val="00191CCD"/>
    <w:rsid w:val="0019292E"/>
    <w:rsid w:val="001934FB"/>
    <w:rsid w:val="001940F3"/>
    <w:rsid w:val="0019455F"/>
    <w:rsid w:val="00194D12"/>
    <w:rsid w:val="00195D5F"/>
    <w:rsid w:val="00196409"/>
    <w:rsid w:val="00196457"/>
    <w:rsid w:val="00196DBD"/>
    <w:rsid w:val="0019717B"/>
    <w:rsid w:val="00197D40"/>
    <w:rsid w:val="001A0A87"/>
    <w:rsid w:val="001A12FC"/>
    <w:rsid w:val="001A13A1"/>
    <w:rsid w:val="001A1C62"/>
    <w:rsid w:val="001A4524"/>
    <w:rsid w:val="001A4683"/>
    <w:rsid w:val="001A62A5"/>
    <w:rsid w:val="001A68C9"/>
    <w:rsid w:val="001B0E9B"/>
    <w:rsid w:val="001B1023"/>
    <w:rsid w:val="001B2B0A"/>
    <w:rsid w:val="001B363A"/>
    <w:rsid w:val="001B4B24"/>
    <w:rsid w:val="001B579F"/>
    <w:rsid w:val="001B62BD"/>
    <w:rsid w:val="001B7760"/>
    <w:rsid w:val="001C0913"/>
    <w:rsid w:val="001C1004"/>
    <w:rsid w:val="001C41AB"/>
    <w:rsid w:val="001C4BF2"/>
    <w:rsid w:val="001C5A7E"/>
    <w:rsid w:val="001D1138"/>
    <w:rsid w:val="001D257C"/>
    <w:rsid w:val="001D29CC"/>
    <w:rsid w:val="001D2BCF"/>
    <w:rsid w:val="001D324C"/>
    <w:rsid w:val="001D5BF6"/>
    <w:rsid w:val="001D5C26"/>
    <w:rsid w:val="001D7353"/>
    <w:rsid w:val="001D791A"/>
    <w:rsid w:val="001E0C83"/>
    <w:rsid w:val="001E160E"/>
    <w:rsid w:val="001E2980"/>
    <w:rsid w:val="001E4A1F"/>
    <w:rsid w:val="001E4C61"/>
    <w:rsid w:val="001E4CF4"/>
    <w:rsid w:val="001E5079"/>
    <w:rsid w:val="001E6596"/>
    <w:rsid w:val="001E6A15"/>
    <w:rsid w:val="001E6B2B"/>
    <w:rsid w:val="001E6FC2"/>
    <w:rsid w:val="001E7A6A"/>
    <w:rsid w:val="001F2054"/>
    <w:rsid w:val="001F2BFF"/>
    <w:rsid w:val="001F2C71"/>
    <w:rsid w:val="001F2F8D"/>
    <w:rsid w:val="001F3963"/>
    <w:rsid w:val="001F3F3A"/>
    <w:rsid w:val="001F4283"/>
    <w:rsid w:val="001F5420"/>
    <w:rsid w:val="001F59D9"/>
    <w:rsid w:val="001F5CF3"/>
    <w:rsid w:val="001F70A4"/>
    <w:rsid w:val="001F70AD"/>
    <w:rsid w:val="001F755C"/>
    <w:rsid w:val="001F7915"/>
    <w:rsid w:val="001F7975"/>
    <w:rsid w:val="00200D08"/>
    <w:rsid w:val="00203D65"/>
    <w:rsid w:val="00206367"/>
    <w:rsid w:val="00206812"/>
    <w:rsid w:val="0020740E"/>
    <w:rsid w:val="00207EEB"/>
    <w:rsid w:val="00211B6B"/>
    <w:rsid w:val="00212EBC"/>
    <w:rsid w:val="00214420"/>
    <w:rsid w:val="00214F29"/>
    <w:rsid w:val="00214FB5"/>
    <w:rsid w:val="00216288"/>
    <w:rsid w:val="002167EF"/>
    <w:rsid w:val="00216D45"/>
    <w:rsid w:val="00221265"/>
    <w:rsid w:val="00221717"/>
    <w:rsid w:val="00222B9C"/>
    <w:rsid w:val="00223347"/>
    <w:rsid w:val="00223BE8"/>
    <w:rsid w:val="00224F1D"/>
    <w:rsid w:val="0022545D"/>
    <w:rsid w:val="002255D9"/>
    <w:rsid w:val="00225AA7"/>
    <w:rsid w:val="00226260"/>
    <w:rsid w:val="00226823"/>
    <w:rsid w:val="002278A5"/>
    <w:rsid w:val="00227CB6"/>
    <w:rsid w:val="002309E9"/>
    <w:rsid w:val="00230AA3"/>
    <w:rsid w:val="002318C0"/>
    <w:rsid w:val="00231B55"/>
    <w:rsid w:val="00233277"/>
    <w:rsid w:val="00233C03"/>
    <w:rsid w:val="00234A09"/>
    <w:rsid w:val="00234A41"/>
    <w:rsid w:val="00234B03"/>
    <w:rsid w:val="00234E35"/>
    <w:rsid w:val="00234EC0"/>
    <w:rsid w:val="00235396"/>
    <w:rsid w:val="00235724"/>
    <w:rsid w:val="00236704"/>
    <w:rsid w:val="00241F11"/>
    <w:rsid w:val="00244433"/>
    <w:rsid w:val="0024552B"/>
    <w:rsid w:val="00245616"/>
    <w:rsid w:val="00246BB9"/>
    <w:rsid w:val="00247622"/>
    <w:rsid w:val="00251BD4"/>
    <w:rsid w:val="00253951"/>
    <w:rsid w:val="00253B5E"/>
    <w:rsid w:val="00253F3D"/>
    <w:rsid w:val="00254DCC"/>
    <w:rsid w:val="0025575B"/>
    <w:rsid w:val="00255D0E"/>
    <w:rsid w:val="0025714A"/>
    <w:rsid w:val="00257D92"/>
    <w:rsid w:val="00257FB3"/>
    <w:rsid w:val="00260578"/>
    <w:rsid w:val="00262C8C"/>
    <w:rsid w:val="00263BFD"/>
    <w:rsid w:val="00263F5D"/>
    <w:rsid w:val="00264633"/>
    <w:rsid w:val="002650A7"/>
    <w:rsid w:val="002658F0"/>
    <w:rsid w:val="00266B95"/>
    <w:rsid w:val="00266D5F"/>
    <w:rsid w:val="00270E80"/>
    <w:rsid w:val="00271102"/>
    <w:rsid w:val="00271EA5"/>
    <w:rsid w:val="002720F6"/>
    <w:rsid w:val="002723AE"/>
    <w:rsid w:val="00272602"/>
    <w:rsid w:val="00272668"/>
    <w:rsid w:val="00272E94"/>
    <w:rsid w:val="00273253"/>
    <w:rsid w:val="002750F3"/>
    <w:rsid w:val="00277E0D"/>
    <w:rsid w:val="00277F77"/>
    <w:rsid w:val="0028000A"/>
    <w:rsid w:val="00280521"/>
    <w:rsid w:val="00282B7B"/>
    <w:rsid w:val="00282F42"/>
    <w:rsid w:val="002836A4"/>
    <w:rsid w:val="002838EF"/>
    <w:rsid w:val="00287A15"/>
    <w:rsid w:val="00290EB5"/>
    <w:rsid w:val="00292CCC"/>
    <w:rsid w:val="00292F59"/>
    <w:rsid w:val="002942C0"/>
    <w:rsid w:val="002944B9"/>
    <w:rsid w:val="002946AE"/>
    <w:rsid w:val="00295E51"/>
    <w:rsid w:val="00295E8D"/>
    <w:rsid w:val="00297189"/>
    <w:rsid w:val="002A1346"/>
    <w:rsid w:val="002A202E"/>
    <w:rsid w:val="002A282D"/>
    <w:rsid w:val="002A392D"/>
    <w:rsid w:val="002A41A4"/>
    <w:rsid w:val="002A555A"/>
    <w:rsid w:val="002A55C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B7B7D"/>
    <w:rsid w:val="002C0F40"/>
    <w:rsid w:val="002C1909"/>
    <w:rsid w:val="002C1C95"/>
    <w:rsid w:val="002C2C2D"/>
    <w:rsid w:val="002C33BC"/>
    <w:rsid w:val="002C4897"/>
    <w:rsid w:val="002C51B9"/>
    <w:rsid w:val="002C71EF"/>
    <w:rsid w:val="002D1433"/>
    <w:rsid w:val="002D2689"/>
    <w:rsid w:val="002D313C"/>
    <w:rsid w:val="002D45A0"/>
    <w:rsid w:val="002D4FD5"/>
    <w:rsid w:val="002D5289"/>
    <w:rsid w:val="002D5C0E"/>
    <w:rsid w:val="002D6067"/>
    <w:rsid w:val="002D655E"/>
    <w:rsid w:val="002E0131"/>
    <w:rsid w:val="002E0232"/>
    <w:rsid w:val="002E0938"/>
    <w:rsid w:val="002E258B"/>
    <w:rsid w:val="002E33A3"/>
    <w:rsid w:val="002E3499"/>
    <w:rsid w:val="002E3D76"/>
    <w:rsid w:val="002E426D"/>
    <w:rsid w:val="002E58D6"/>
    <w:rsid w:val="002E6354"/>
    <w:rsid w:val="002E73B3"/>
    <w:rsid w:val="002E7C2F"/>
    <w:rsid w:val="002F01F6"/>
    <w:rsid w:val="002F2245"/>
    <w:rsid w:val="002F264B"/>
    <w:rsid w:val="002F275D"/>
    <w:rsid w:val="002F29E3"/>
    <w:rsid w:val="002F2F83"/>
    <w:rsid w:val="002F3B66"/>
    <w:rsid w:val="002F732D"/>
    <w:rsid w:val="002F7D24"/>
    <w:rsid w:val="00300462"/>
    <w:rsid w:val="00300C80"/>
    <w:rsid w:val="00301760"/>
    <w:rsid w:val="003057DE"/>
    <w:rsid w:val="00305ED6"/>
    <w:rsid w:val="0030640A"/>
    <w:rsid w:val="00307A6F"/>
    <w:rsid w:val="00310753"/>
    <w:rsid w:val="00310840"/>
    <w:rsid w:val="0031309E"/>
    <w:rsid w:val="003162EB"/>
    <w:rsid w:val="0031638F"/>
    <w:rsid w:val="00316805"/>
    <w:rsid w:val="003179A1"/>
    <w:rsid w:val="00317CB3"/>
    <w:rsid w:val="003214C5"/>
    <w:rsid w:val="00322352"/>
    <w:rsid w:val="003225F1"/>
    <w:rsid w:val="00324B1E"/>
    <w:rsid w:val="0033113C"/>
    <w:rsid w:val="00331B27"/>
    <w:rsid w:val="00331C47"/>
    <w:rsid w:val="00331DB3"/>
    <w:rsid w:val="00331E95"/>
    <w:rsid w:val="003321AD"/>
    <w:rsid w:val="003322BE"/>
    <w:rsid w:val="00332B16"/>
    <w:rsid w:val="00332FC6"/>
    <w:rsid w:val="00334B88"/>
    <w:rsid w:val="003358CA"/>
    <w:rsid w:val="00335C2F"/>
    <w:rsid w:val="00337987"/>
    <w:rsid w:val="00337EC4"/>
    <w:rsid w:val="003400D9"/>
    <w:rsid w:val="0034172C"/>
    <w:rsid w:val="00342262"/>
    <w:rsid w:val="0034272F"/>
    <w:rsid w:val="00343133"/>
    <w:rsid w:val="00344CDE"/>
    <w:rsid w:val="00344F24"/>
    <w:rsid w:val="00345EC7"/>
    <w:rsid w:val="0034755B"/>
    <w:rsid w:val="00350F3A"/>
    <w:rsid w:val="00351ABB"/>
    <w:rsid w:val="00351C0D"/>
    <w:rsid w:val="00352146"/>
    <w:rsid w:val="00354865"/>
    <w:rsid w:val="00355C00"/>
    <w:rsid w:val="0035642B"/>
    <w:rsid w:val="003572BA"/>
    <w:rsid w:val="0035799E"/>
    <w:rsid w:val="00361114"/>
    <w:rsid w:val="00362011"/>
    <w:rsid w:val="003621EF"/>
    <w:rsid w:val="00362794"/>
    <w:rsid w:val="00365958"/>
    <w:rsid w:val="00370617"/>
    <w:rsid w:val="00370A32"/>
    <w:rsid w:val="00371338"/>
    <w:rsid w:val="003713C4"/>
    <w:rsid w:val="00371D6A"/>
    <w:rsid w:val="003727B8"/>
    <w:rsid w:val="003732D8"/>
    <w:rsid w:val="00373365"/>
    <w:rsid w:val="00373EAA"/>
    <w:rsid w:val="003765A0"/>
    <w:rsid w:val="003779CD"/>
    <w:rsid w:val="003808DA"/>
    <w:rsid w:val="00381DD2"/>
    <w:rsid w:val="00384435"/>
    <w:rsid w:val="00384A15"/>
    <w:rsid w:val="003854AB"/>
    <w:rsid w:val="00390F86"/>
    <w:rsid w:val="00392328"/>
    <w:rsid w:val="00393E94"/>
    <w:rsid w:val="0039456F"/>
    <w:rsid w:val="00394E39"/>
    <w:rsid w:val="00395315"/>
    <w:rsid w:val="00396790"/>
    <w:rsid w:val="00396914"/>
    <w:rsid w:val="00396A4E"/>
    <w:rsid w:val="00396D87"/>
    <w:rsid w:val="003A0395"/>
    <w:rsid w:val="003A056E"/>
    <w:rsid w:val="003A216D"/>
    <w:rsid w:val="003A4F31"/>
    <w:rsid w:val="003A4FB1"/>
    <w:rsid w:val="003A53FB"/>
    <w:rsid w:val="003A54EA"/>
    <w:rsid w:val="003B05A8"/>
    <w:rsid w:val="003B1704"/>
    <w:rsid w:val="003B1DB9"/>
    <w:rsid w:val="003B307D"/>
    <w:rsid w:val="003B31C9"/>
    <w:rsid w:val="003B39C6"/>
    <w:rsid w:val="003B3DBB"/>
    <w:rsid w:val="003B3FE2"/>
    <w:rsid w:val="003B4B0F"/>
    <w:rsid w:val="003B5240"/>
    <w:rsid w:val="003B5C7E"/>
    <w:rsid w:val="003B5FE8"/>
    <w:rsid w:val="003C2098"/>
    <w:rsid w:val="003C381E"/>
    <w:rsid w:val="003C48C5"/>
    <w:rsid w:val="003C5132"/>
    <w:rsid w:val="003C62D1"/>
    <w:rsid w:val="003C6DE0"/>
    <w:rsid w:val="003C7400"/>
    <w:rsid w:val="003D0253"/>
    <w:rsid w:val="003D069B"/>
    <w:rsid w:val="003D2F22"/>
    <w:rsid w:val="003D6790"/>
    <w:rsid w:val="003D6E90"/>
    <w:rsid w:val="003D79A3"/>
    <w:rsid w:val="003D7D84"/>
    <w:rsid w:val="003D7E13"/>
    <w:rsid w:val="003E0A21"/>
    <w:rsid w:val="003E1450"/>
    <w:rsid w:val="003E21B6"/>
    <w:rsid w:val="003E250A"/>
    <w:rsid w:val="003E3353"/>
    <w:rsid w:val="003E3889"/>
    <w:rsid w:val="003E39ED"/>
    <w:rsid w:val="003F0CD1"/>
    <w:rsid w:val="003F0E9A"/>
    <w:rsid w:val="003F293D"/>
    <w:rsid w:val="003F33B7"/>
    <w:rsid w:val="003F4C52"/>
    <w:rsid w:val="003F5078"/>
    <w:rsid w:val="003F5095"/>
    <w:rsid w:val="003F5ACA"/>
    <w:rsid w:val="003F5DF8"/>
    <w:rsid w:val="003F6858"/>
    <w:rsid w:val="003F69F7"/>
    <w:rsid w:val="00401F19"/>
    <w:rsid w:val="00403ED0"/>
    <w:rsid w:val="0040509A"/>
    <w:rsid w:val="00405966"/>
    <w:rsid w:val="00406AA6"/>
    <w:rsid w:val="004112A8"/>
    <w:rsid w:val="00411626"/>
    <w:rsid w:val="004123A9"/>
    <w:rsid w:val="00412472"/>
    <w:rsid w:val="004149C3"/>
    <w:rsid w:val="004151BC"/>
    <w:rsid w:val="004152B4"/>
    <w:rsid w:val="004155BA"/>
    <w:rsid w:val="00416580"/>
    <w:rsid w:val="00416D77"/>
    <w:rsid w:val="00417103"/>
    <w:rsid w:val="00417410"/>
    <w:rsid w:val="00417AAE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30AF"/>
    <w:rsid w:val="004331B3"/>
    <w:rsid w:val="00433D18"/>
    <w:rsid w:val="00434D81"/>
    <w:rsid w:val="00434D97"/>
    <w:rsid w:val="004359D4"/>
    <w:rsid w:val="00436660"/>
    <w:rsid w:val="00437D77"/>
    <w:rsid w:val="00440799"/>
    <w:rsid w:val="00440EF7"/>
    <w:rsid w:val="00441219"/>
    <w:rsid w:val="00441291"/>
    <w:rsid w:val="0044171D"/>
    <w:rsid w:val="004426A6"/>
    <w:rsid w:val="00443A0D"/>
    <w:rsid w:val="0044681A"/>
    <w:rsid w:val="00446D25"/>
    <w:rsid w:val="00447C8A"/>
    <w:rsid w:val="00450706"/>
    <w:rsid w:val="00455FEC"/>
    <w:rsid w:val="004564B8"/>
    <w:rsid w:val="004565F5"/>
    <w:rsid w:val="0045672C"/>
    <w:rsid w:val="00460ACA"/>
    <w:rsid w:val="00460D6B"/>
    <w:rsid w:val="0046132A"/>
    <w:rsid w:val="0046233B"/>
    <w:rsid w:val="00462494"/>
    <w:rsid w:val="0046283B"/>
    <w:rsid w:val="004640BA"/>
    <w:rsid w:val="00464B68"/>
    <w:rsid w:val="00465407"/>
    <w:rsid w:val="00465DF6"/>
    <w:rsid w:val="00466486"/>
    <w:rsid w:val="00466D7F"/>
    <w:rsid w:val="0046710C"/>
    <w:rsid w:val="00467337"/>
    <w:rsid w:val="004673E4"/>
    <w:rsid w:val="00470794"/>
    <w:rsid w:val="004708EF"/>
    <w:rsid w:val="00471C42"/>
    <w:rsid w:val="004737C2"/>
    <w:rsid w:val="00473805"/>
    <w:rsid w:val="00474A79"/>
    <w:rsid w:val="00474D21"/>
    <w:rsid w:val="00475200"/>
    <w:rsid w:val="004769CF"/>
    <w:rsid w:val="0047781B"/>
    <w:rsid w:val="00477D9F"/>
    <w:rsid w:val="00480E4C"/>
    <w:rsid w:val="00481161"/>
    <w:rsid w:val="00483510"/>
    <w:rsid w:val="00483692"/>
    <w:rsid w:val="0048377E"/>
    <w:rsid w:val="004847BD"/>
    <w:rsid w:val="00484857"/>
    <w:rsid w:val="00487D05"/>
    <w:rsid w:val="00487F0A"/>
    <w:rsid w:val="00490033"/>
    <w:rsid w:val="00491227"/>
    <w:rsid w:val="0049304B"/>
    <w:rsid w:val="00494E74"/>
    <w:rsid w:val="00495B09"/>
    <w:rsid w:val="00496309"/>
    <w:rsid w:val="00496517"/>
    <w:rsid w:val="004976C5"/>
    <w:rsid w:val="004A021D"/>
    <w:rsid w:val="004A0701"/>
    <w:rsid w:val="004A0A20"/>
    <w:rsid w:val="004A3002"/>
    <w:rsid w:val="004A4F29"/>
    <w:rsid w:val="004A58F5"/>
    <w:rsid w:val="004A5BF0"/>
    <w:rsid w:val="004A601B"/>
    <w:rsid w:val="004A6C76"/>
    <w:rsid w:val="004B1C79"/>
    <w:rsid w:val="004B1CD5"/>
    <w:rsid w:val="004B2BFE"/>
    <w:rsid w:val="004B4AA9"/>
    <w:rsid w:val="004B6108"/>
    <w:rsid w:val="004C044F"/>
    <w:rsid w:val="004C0E5F"/>
    <w:rsid w:val="004C15E2"/>
    <w:rsid w:val="004C1E3A"/>
    <w:rsid w:val="004C36D1"/>
    <w:rsid w:val="004C441A"/>
    <w:rsid w:val="004C59A0"/>
    <w:rsid w:val="004C63BF"/>
    <w:rsid w:val="004C64BD"/>
    <w:rsid w:val="004C6556"/>
    <w:rsid w:val="004C6700"/>
    <w:rsid w:val="004D04F9"/>
    <w:rsid w:val="004D05EF"/>
    <w:rsid w:val="004D0E30"/>
    <w:rsid w:val="004D2937"/>
    <w:rsid w:val="004D3C72"/>
    <w:rsid w:val="004D4000"/>
    <w:rsid w:val="004D4AED"/>
    <w:rsid w:val="004D6204"/>
    <w:rsid w:val="004D6607"/>
    <w:rsid w:val="004E09E4"/>
    <w:rsid w:val="004E0A30"/>
    <w:rsid w:val="004E22AA"/>
    <w:rsid w:val="004E281C"/>
    <w:rsid w:val="004E2DAD"/>
    <w:rsid w:val="004E3927"/>
    <w:rsid w:val="004E41E3"/>
    <w:rsid w:val="004E4887"/>
    <w:rsid w:val="004E4955"/>
    <w:rsid w:val="004E5430"/>
    <w:rsid w:val="004E77CF"/>
    <w:rsid w:val="004F22BB"/>
    <w:rsid w:val="004F2A18"/>
    <w:rsid w:val="004F3668"/>
    <w:rsid w:val="004F4C71"/>
    <w:rsid w:val="004F7500"/>
    <w:rsid w:val="004F77A6"/>
    <w:rsid w:val="00500BEF"/>
    <w:rsid w:val="00501463"/>
    <w:rsid w:val="005018DE"/>
    <w:rsid w:val="00502D59"/>
    <w:rsid w:val="00503AD1"/>
    <w:rsid w:val="00505955"/>
    <w:rsid w:val="005059EE"/>
    <w:rsid w:val="005075BE"/>
    <w:rsid w:val="0051053D"/>
    <w:rsid w:val="005109F5"/>
    <w:rsid w:val="00510AB2"/>
    <w:rsid w:val="00511D87"/>
    <w:rsid w:val="0051325B"/>
    <w:rsid w:val="00513301"/>
    <w:rsid w:val="0051402F"/>
    <w:rsid w:val="00515004"/>
    <w:rsid w:val="0051555B"/>
    <w:rsid w:val="005162CB"/>
    <w:rsid w:val="00516C88"/>
    <w:rsid w:val="00517915"/>
    <w:rsid w:val="00520902"/>
    <w:rsid w:val="0052200C"/>
    <w:rsid w:val="005226D7"/>
    <w:rsid w:val="00525919"/>
    <w:rsid w:val="005259CA"/>
    <w:rsid w:val="005266D0"/>
    <w:rsid w:val="0052733F"/>
    <w:rsid w:val="00527543"/>
    <w:rsid w:val="00527919"/>
    <w:rsid w:val="0052791F"/>
    <w:rsid w:val="005306E4"/>
    <w:rsid w:val="005307A5"/>
    <w:rsid w:val="00531A99"/>
    <w:rsid w:val="005340C0"/>
    <w:rsid w:val="00535129"/>
    <w:rsid w:val="0053615C"/>
    <w:rsid w:val="0053677A"/>
    <w:rsid w:val="00536925"/>
    <w:rsid w:val="00537F65"/>
    <w:rsid w:val="005405BF"/>
    <w:rsid w:val="00540D41"/>
    <w:rsid w:val="00541969"/>
    <w:rsid w:val="005424C8"/>
    <w:rsid w:val="00542DD3"/>
    <w:rsid w:val="0054403D"/>
    <w:rsid w:val="0054550E"/>
    <w:rsid w:val="00546B9C"/>
    <w:rsid w:val="00547527"/>
    <w:rsid w:val="00547748"/>
    <w:rsid w:val="005515B0"/>
    <w:rsid w:val="00551DFF"/>
    <w:rsid w:val="00551E53"/>
    <w:rsid w:val="00553AFB"/>
    <w:rsid w:val="005551F9"/>
    <w:rsid w:val="00560B82"/>
    <w:rsid w:val="00560D26"/>
    <w:rsid w:val="00563487"/>
    <w:rsid w:val="005635E1"/>
    <w:rsid w:val="00567D82"/>
    <w:rsid w:val="00570F1F"/>
    <w:rsid w:val="00570FC6"/>
    <w:rsid w:val="005722CD"/>
    <w:rsid w:val="005722FF"/>
    <w:rsid w:val="00572C7D"/>
    <w:rsid w:val="00574722"/>
    <w:rsid w:val="00576752"/>
    <w:rsid w:val="005768FE"/>
    <w:rsid w:val="005806E2"/>
    <w:rsid w:val="00581642"/>
    <w:rsid w:val="0058203F"/>
    <w:rsid w:val="00583831"/>
    <w:rsid w:val="0058445D"/>
    <w:rsid w:val="00585012"/>
    <w:rsid w:val="0058551C"/>
    <w:rsid w:val="005865DF"/>
    <w:rsid w:val="0058717E"/>
    <w:rsid w:val="00587275"/>
    <w:rsid w:val="00587CCC"/>
    <w:rsid w:val="005900F6"/>
    <w:rsid w:val="00590862"/>
    <w:rsid w:val="005908F8"/>
    <w:rsid w:val="00590D9F"/>
    <w:rsid w:val="005917E4"/>
    <w:rsid w:val="00591E5E"/>
    <w:rsid w:val="005922CD"/>
    <w:rsid w:val="00592813"/>
    <w:rsid w:val="00592F1D"/>
    <w:rsid w:val="00593056"/>
    <w:rsid w:val="00593B3B"/>
    <w:rsid w:val="005A01F5"/>
    <w:rsid w:val="005A0D71"/>
    <w:rsid w:val="005A15EA"/>
    <w:rsid w:val="005A1AC1"/>
    <w:rsid w:val="005A1CBD"/>
    <w:rsid w:val="005A2F62"/>
    <w:rsid w:val="005A34CD"/>
    <w:rsid w:val="005A3C4F"/>
    <w:rsid w:val="005A41B1"/>
    <w:rsid w:val="005A5DAA"/>
    <w:rsid w:val="005A6489"/>
    <w:rsid w:val="005A6BFB"/>
    <w:rsid w:val="005B05AA"/>
    <w:rsid w:val="005B1303"/>
    <w:rsid w:val="005B15E5"/>
    <w:rsid w:val="005B1696"/>
    <w:rsid w:val="005B20E8"/>
    <w:rsid w:val="005B3D89"/>
    <w:rsid w:val="005B4374"/>
    <w:rsid w:val="005B43FD"/>
    <w:rsid w:val="005B56A4"/>
    <w:rsid w:val="005B57B2"/>
    <w:rsid w:val="005B5BB7"/>
    <w:rsid w:val="005C06E9"/>
    <w:rsid w:val="005C14FE"/>
    <w:rsid w:val="005C3157"/>
    <w:rsid w:val="005C356C"/>
    <w:rsid w:val="005C38FB"/>
    <w:rsid w:val="005C721D"/>
    <w:rsid w:val="005C72C1"/>
    <w:rsid w:val="005D0337"/>
    <w:rsid w:val="005D0611"/>
    <w:rsid w:val="005D28A7"/>
    <w:rsid w:val="005D2CD0"/>
    <w:rsid w:val="005D2E58"/>
    <w:rsid w:val="005D2F31"/>
    <w:rsid w:val="005D4AC6"/>
    <w:rsid w:val="005D5851"/>
    <w:rsid w:val="005D5BA1"/>
    <w:rsid w:val="005D6473"/>
    <w:rsid w:val="005E0052"/>
    <w:rsid w:val="005E232D"/>
    <w:rsid w:val="005E25B8"/>
    <w:rsid w:val="005E3531"/>
    <w:rsid w:val="005E3E21"/>
    <w:rsid w:val="005E41E1"/>
    <w:rsid w:val="005E504E"/>
    <w:rsid w:val="005E5842"/>
    <w:rsid w:val="005E76E4"/>
    <w:rsid w:val="005F029B"/>
    <w:rsid w:val="005F0967"/>
    <w:rsid w:val="005F2573"/>
    <w:rsid w:val="005F2B85"/>
    <w:rsid w:val="005F2D57"/>
    <w:rsid w:val="005F552E"/>
    <w:rsid w:val="005F70AB"/>
    <w:rsid w:val="005F79A9"/>
    <w:rsid w:val="005F7E12"/>
    <w:rsid w:val="00600724"/>
    <w:rsid w:val="00600DAE"/>
    <w:rsid w:val="00600F57"/>
    <w:rsid w:val="00602705"/>
    <w:rsid w:val="00602FFC"/>
    <w:rsid w:val="006032C0"/>
    <w:rsid w:val="00603A78"/>
    <w:rsid w:val="00604122"/>
    <w:rsid w:val="006058DA"/>
    <w:rsid w:val="00606D6A"/>
    <w:rsid w:val="0060762A"/>
    <w:rsid w:val="006112EF"/>
    <w:rsid w:val="00611C6A"/>
    <w:rsid w:val="00611FCD"/>
    <w:rsid w:val="00614A7D"/>
    <w:rsid w:val="006154F4"/>
    <w:rsid w:val="00615773"/>
    <w:rsid w:val="00616A16"/>
    <w:rsid w:val="0061774C"/>
    <w:rsid w:val="00620AFB"/>
    <w:rsid w:val="00620D93"/>
    <w:rsid w:val="00621020"/>
    <w:rsid w:val="00621EC5"/>
    <w:rsid w:val="00622539"/>
    <w:rsid w:val="006227C7"/>
    <w:rsid w:val="0062393F"/>
    <w:rsid w:val="006245BD"/>
    <w:rsid w:val="00625E2B"/>
    <w:rsid w:val="006263E4"/>
    <w:rsid w:val="00626D8F"/>
    <w:rsid w:val="00627F05"/>
    <w:rsid w:val="00630C35"/>
    <w:rsid w:val="00631939"/>
    <w:rsid w:val="00632803"/>
    <w:rsid w:val="00633108"/>
    <w:rsid w:val="00634BC8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CDF"/>
    <w:rsid w:val="00644D7A"/>
    <w:rsid w:val="00645164"/>
    <w:rsid w:val="00645298"/>
    <w:rsid w:val="0064570B"/>
    <w:rsid w:val="006468E6"/>
    <w:rsid w:val="00646D6C"/>
    <w:rsid w:val="006476E5"/>
    <w:rsid w:val="006502BE"/>
    <w:rsid w:val="0065165F"/>
    <w:rsid w:val="00651EED"/>
    <w:rsid w:val="006534DB"/>
    <w:rsid w:val="00654C39"/>
    <w:rsid w:val="00655191"/>
    <w:rsid w:val="00655D3D"/>
    <w:rsid w:val="0066047D"/>
    <w:rsid w:val="00660484"/>
    <w:rsid w:val="006623B3"/>
    <w:rsid w:val="00662D31"/>
    <w:rsid w:val="00663E0E"/>
    <w:rsid w:val="00664488"/>
    <w:rsid w:val="0066493E"/>
    <w:rsid w:val="006676CA"/>
    <w:rsid w:val="00670547"/>
    <w:rsid w:val="00670799"/>
    <w:rsid w:val="00670FFC"/>
    <w:rsid w:val="00671AF1"/>
    <w:rsid w:val="006720CC"/>
    <w:rsid w:val="0067378C"/>
    <w:rsid w:val="0067409D"/>
    <w:rsid w:val="00674F5B"/>
    <w:rsid w:val="00675CAB"/>
    <w:rsid w:val="006772DE"/>
    <w:rsid w:val="0067747F"/>
    <w:rsid w:val="00680E86"/>
    <w:rsid w:val="006814B5"/>
    <w:rsid w:val="0068167F"/>
    <w:rsid w:val="00683F25"/>
    <w:rsid w:val="00684F3E"/>
    <w:rsid w:val="006853BE"/>
    <w:rsid w:val="00685F43"/>
    <w:rsid w:val="006866DA"/>
    <w:rsid w:val="0069252F"/>
    <w:rsid w:val="0069259D"/>
    <w:rsid w:val="00693CDA"/>
    <w:rsid w:val="00694073"/>
    <w:rsid w:val="00696AED"/>
    <w:rsid w:val="00697939"/>
    <w:rsid w:val="006A05B7"/>
    <w:rsid w:val="006A1C99"/>
    <w:rsid w:val="006A2DE2"/>
    <w:rsid w:val="006A2FDD"/>
    <w:rsid w:val="006A33D4"/>
    <w:rsid w:val="006A37CD"/>
    <w:rsid w:val="006A6A26"/>
    <w:rsid w:val="006B047F"/>
    <w:rsid w:val="006B12DA"/>
    <w:rsid w:val="006B1A0C"/>
    <w:rsid w:val="006B23B0"/>
    <w:rsid w:val="006B2EB2"/>
    <w:rsid w:val="006B31C7"/>
    <w:rsid w:val="006B370D"/>
    <w:rsid w:val="006B4850"/>
    <w:rsid w:val="006B4F52"/>
    <w:rsid w:val="006B541A"/>
    <w:rsid w:val="006B5D62"/>
    <w:rsid w:val="006B651E"/>
    <w:rsid w:val="006B728B"/>
    <w:rsid w:val="006B7556"/>
    <w:rsid w:val="006B76E4"/>
    <w:rsid w:val="006C02D2"/>
    <w:rsid w:val="006C079A"/>
    <w:rsid w:val="006C19C3"/>
    <w:rsid w:val="006C3589"/>
    <w:rsid w:val="006C3B77"/>
    <w:rsid w:val="006C47CE"/>
    <w:rsid w:val="006C558B"/>
    <w:rsid w:val="006D0A13"/>
    <w:rsid w:val="006D467E"/>
    <w:rsid w:val="006D5974"/>
    <w:rsid w:val="006D5AA1"/>
    <w:rsid w:val="006D5E30"/>
    <w:rsid w:val="006D68F5"/>
    <w:rsid w:val="006D74DA"/>
    <w:rsid w:val="006E0653"/>
    <w:rsid w:val="006E068D"/>
    <w:rsid w:val="006E31C3"/>
    <w:rsid w:val="006E3A9B"/>
    <w:rsid w:val="006E475D"/>
    <w:rsid w:val="006E4A33"/>
    <w:rsid w:val="006E50B8"/>
    <w:rsid w:val="006E5159"/>
    <w:rsid w:val="006F065C"/>
    <w:rsid w:val="006F0BC7"/>
    <w:rsid w:val="006F21AA"/>
    <w:rsid w:val="006F32A8"/>
    <w:rsid w:val="006F356F"/>
    <w:rsid w:val="006F3871"/>
    <w:rsid w:val="006F4F34"/>
    <w:rsid w:val="006F542B"/>
    <w:rsid w:val="006F5C08"/>
    <w:rsid w:val="006F5FDD"/>
    <w:rsid w:val="006F661D"/>
    <w:rsid w:val="006F69C8"/>
    <w:rsid w:val="006F6D39"/>
    <w:rsid w:val="006F711C"/>
    <w:rsid w:val="0070089F"/>
    <w:rsid w:val="007022D6"/>
    <w:rsid w:val="00704157"/>
    <w:rsid w:val="00704D32"/>
    <w:rsid w:val="007052A8"/>
    <w:rsid w:val="00705446"/>
    <w:rsid w:val="00706090"/>
    <w:rsid w:val="007063FC"/>
    <w:rsid w:val="00706487"/>
    <w:rsid w:val="00706A89"/>
    <w:rsid w:val="0070796B"/>
    <w:rsid w:val="007111D9"/>
    <w:rsid w:val="00711365"/>
    <w:rsid w:val="00711956"/>
    <w:rsid w:val="00713289"/>
    <w:rsid w:val="007134AE"/>
    <w:rsid w:val="007145ED"/>
    <w:rsid w:val="007149D7"/>
    <w:rsid w:val="007166FE"/>
    <w:rsid w:val="00717F2F"/>
    <w:rsid w:val="00720634"/>
    <w:rsid w:val="00721BDB"/>
    <w:rsid w:val="00723644"/>
    <w:rsid w:val="00723B76"/>
    <w:rsid w:val="00724135"/>
    <w:rsid w:val="0072415C"/>
    <w:rsid w:val="00724351"/>
    <w:rsid w:val="00725856"/>
    <w:rsid w:val="00726483"/>
    <w:rsid w:val="00726521"/>
    <w:rsid w:val="00726C16"/>
    <w:rsid w:val="00726F35"/>
    <w:rsid w:val="007270D0"/>
    <w:rsid w:val="007306CA"/>
    <w:rsid w:val="00730BEE"/>
    <w:rsid w:val="00730D3D"/>
    <w:rsid w:val="0073170A"/>
    <w:rsid w:val="00732B63"/>
    <w:rsid w:val="00732D0E"/>
    <w:rsid w:val="0073324B"/>
    <w:rsid w:val="00733999"/>
    <w:rsid w:val="007339C2"/>
    <w:rsid w:val="007339C4"/>
    <w:rsid w:val="00733D4F"/>
    <w:rsid w:val="0073551F"/>
    <w:rsid w:val="0073759D"/>
    <w:rsid w:val="00740C3A"/>
    <w:rsid w:val="0074273E"/>
    <w:rsid w:val="00742C4C"/>
    <w:rsid w:val="00743154"/>
    <w:rsid w:val="007433B0"/>
    <w:rsid w:val="00743693"/>
    <w:rsid w:val="00743E12"/>
    <w:rsid w:val="0074573E"/>
    <w:rsid w:val="007458E5"/>
    <w:rsid w:val="00745D32"/>
    <w:rsid w:val="0075034F"/>
    <w:rsid w:val="007511EA"/>
    <w:rsid w:val="0075129B"/>
    <w:rsid w:val="0075134D"/>
    <w:rsid w:val="00752510"/>
    <w:rsid w:val="0075331D"/>
    <w:rsid w:val="00753B40"/>
    <w:rsid w:val="00755A87"/>
    <w:rsid w:val="007562EB"/>
    <w:rsid w:val="00756C43"/>
    <w:rsid w:val="00756CF0"/>
    <w:rsid w:val="00760B73"/>
    <w:rsid w:val="007626A3"/>
    <w:rsid w:val="00762D00"/>
    <w:rsid w:val="007633BC"/>
    <w:rsid w:val="007644C8"/>
    <w:rsid w:val="00764B68"/>
    <w:rsid w:val="00765CB6"/>
    <w:rsid w:val="007660D2"/>
    <w:rsid w:val="00766477"/>
    <w:rsid w:val="00771674"/>
    <w:rsid w:val="00771BAB"/>
    <w:rsid w:val="00771F24"/>
    <w:rsid w:val="00771FF3"/>
    <w:rsid w:val="00772878"/>
    <w:rsid w:val="00774734"/>
    <w:rsid w:val="00777A37"/>
    <w:rsid w:val="0078034E"/>
    <w:rsid w:val="00781BA0"/>
    <w:rsid w:val="00781CFA"/>
    <w:rsid w:val="00781E5D"/>
    <w:rsid w:val="007852B4"/>
    <w:rsid w:val="0078647B"/>
    <w:rsid w:val="007865C2"/>
    <w:rsid w:val="00787390"/>
    <w:rsid w:val="00787592"/>
    <w:rsid w:val="00791BDC"/>
    <w:rsid w:val="00792A54"/>
    <w:rsid w:val="00792CDB"/>
    <w:rsid w:val="007950A9"/>
    <w:rsid w:val="00796937"/>
    <w:rsid w:val="00797684"/>
    <w:rsid w:val="00797A38"/>
    <w:rsid w:val="007A2343"/>
    <w:rsid w:val="007A2398"/>
    <w:rsid w:val="007A5F3F"/>
    <w:rsid w:val="007A6058"/>
    <w:rsid w:val="007A6F0D"/>
    <w:rsid w:val="007A775A"/>
    <w:rsid w:val="007B04FA"/>
    <w:rsid w:val="007B05F8"/>
    <w:rsid w:val="007B1001"/>
    <w:rsid w:val="007B1BDF"/>
    <w:rsid w:val="007B4D27"/>
    <w:rsid w:val="007B5A95"/>
    <w:rsid w:val="007B5ABD"/>
    <w:rsid w:val="007B5E68"/>
    <w:rsid w:val="007C0CC4"/>
    <w:rsid w:val="007C11AE"/>
    <w:rsid w:val="007C16E1"/>
    <w:rsid w:val="007C2F19"/>
    <w:rsid w:val="007C2F38"/>
    <w:rsid w:val="007C3642"/>
    <w:rsid w:val="007C4070"/>
    <w:rsid w:val="007C4B79"/>
    <w:rsid w:val="007C69DE"/>
    <w:rsid w:val="007C6A8F"/>
    <w:rsid w:val="007C715D"/>
    <w:rsid w:val="007C72C2"/>
    <w:rsid w:val="007D0374"/>
    <w:rsid w:val="007D0E2B"/>
    <w:rsid w:val="007D1446"/>
    <w:rsid w:val="007D1AD1"/>
    <w:rsid w:val="007D55DB"/>
    <w:rsid w:val="007D6024"/>
    <w:rsid w:val="007D76F2"/>
    <w:rsid w:val="007D7F31"/>
    <w:rsid w:val="007E0714"/>
    <w:rsid w:val="007E089D"/>
    <w:rsid w:val="007E2F64"/>
    <w:rsid w:val="007E5D71"/>
    <w:rsid w:val="007E5F83"/>
    <w:rsid w:val="007E6D06"/>
    <w:rsid w:val="007E6F4A"/>
    <w:rsid w:val="007E767B"/>
    <w:rsid w:val="007E7F43"/>
    <w:rsid w:val="007F0641"/>
    <w:rsid w:val="007F2F1F"/>
    <w:rsid w:val="007F38C5"/>
    <w:rsid w:val="007F3D06"/>
    <w:rsid w:val="007F5938"/>
    <w:rsid w:val="007F6172"/>
    <w:rsid w:val="007F76B3"/>
    <w:rsid w:val="007F7A52"/>
    <w:rsid w:val="007F7A54"/>
    <w:rsid w:val="007F7B52"/>
    <w:rsid w:val="00800024"/>
    <w:rsid w:val="0080175B"/>
    <w:rsid w:val="00803122"/>
    <w:rsid w:val="00803128"/>
    <w:rsid w:val="00803951"/>
    <w:rsid w:val="008054DC"/>
    <w:rsid w:val="0081032C"/>
    <w:rsid w:val="00811EC7"/>
    <w:rsid w:val="0081215A"/>
    <w:rsid w:val="00812269"/>
    <w:rsid w:val="008123CF"/>
    <w:rsid w:val="00813580"/>
    <w:rsid w:val="00813ABA"/>
    <w:rsid w:val="00813E50"/>
    <w:rsid w:val="00814A22"/>
    <w:rsid w:val="008151B8"/>
    <w:rsid w:val="00815528"/>
    <w:rsid w:val="00815FB7"/>
    <w:rsid w:val="00815FE4"/>
    <w:rsid w:val="00820AFC"/>
    <w:rsid w:val="00820CCD"/>
    <w:rsid w:val="0082222B"/>
    <w:rsid w:val="0082275E"/>
    <w:rsid w:val="00822839"/>
    <w:rsid w:val="00823E1B"/>
    <w:rsid w:val="008245D8"/>
    <w:rsid w:val="008248DC"/>
    <w:rsid w:val="00824B28"/>
    <w:rsid w:val="00825482"/>
    <w:rsid w:val="008256A9"/>
    <w:rsid w:val="00825AB6"/>
    <w:rsid w:val="0082637F"/>
    <w:rsid w:val="008263D2"/>
    <w:rsid w:val="00826C44"/>
    <w:rsid w:val="0083043F"/>
    <w:rsid w:val="0083069F"/>
    <w:rsid w:val="00831533"/>
    <w:rsid w:val="008318D0"/>
    <w:rsid w:val="00832C12"/>
    <w:rsid w:val="008332E4"/>
    <w:rsid w:val="00833628"/>
    <w:rsid w:val="00840332"/>
    <w:rsid w:val="00840449"/>
    <w:rsid w:val="00841010"/>
    <w:rsid w:val="0084143A"/>
    <w:rsid w:val="00842301"/>
    <w:rsid w:val="0084354B"/>
    <w:rsid w:val="0084364C"/>
    <w:rsid w:val="0084374D"/>
    <w:rsid w:val="00843F23"/>
    <w:rsid w:val="00843FFD"/>
    <w:rsid w:val="00846D0E"/>
    <w:rsid w:val="00847201"/>
    <w:rsid w:val="00847C0A"/>
    <w:rsid w:val="008503E9"/>
    <w:rsid w:val="00850DD6"/>
    <w:rsid w:val="0085350E"/>
    <w:rsid w:val="00853AAE"/>
    <w:rsid w:val="00854AB4"/>
    <w:rsid w:val="00855608"/>
    <w:rsid w:val="00856199"/>
    <w:rsid w:val="008563C2"/>
    <w:rsid w:val="00862A49"/>
    <w:rsid w:val="00862DA5"/>
    <w:rsid w:val="00863843"/>
    <w:rsid w:val="00864158"/>
    <w:rsid w:val="00864872"/>
    <w:rsid w:val="00864962"/>
    <w:rsid w:val="00864F8E"/>
    <w:rsid w:val="00865040"/>
    <w:rsid w:val="008654DF"/>
    <w:rsid w:val="008657C4"/>
    <w:rsid w:val="00865E0A"/>
    <w:rsid w:val="008672E2"/>
    <w:rsid w:val="0087195F"/>
    <w:rsid w:val="00871EDF"/>
    <w:rsid w:val="00873DE4"/>
    <w:rsid w:val="00875F5F"/>
    <w:rsid w:val="008766EC"/>
    <w:rsid w:val="00877A5F"/>
    <w:rsid w:val="00880EA6"/>
    <w:rsid w:val="0088338E"/>
    <w:rsid w:val="008834D4"/>
    <w:rsid w:val="00883821"/>
    <w:rsid w:val="00885174"/>
    <w:rsid w:val="0088757D"/>
    <w:rsid w:val="00890062"/>
    <w:rsid w:val="0089043F"/>
    <w:rsid w:val="00890E42"/>
    <w:rsid w:val="00891E30"/>
    <w:rsid w:val="008921C8"/>
    <w:rsid w:val="0089228E"/>
    <w:rsid w:val="0089455E"/>
    <w:rsid w:val="00895592"/>
    <w:rsid w:val="00895FF4"/>
    <w:rsid w:val="0089738D"/>
    <w:rsid w:val="008979B3"/>
    <w:rsid w:val="00897CFF"/>
    <w:rsid w:val="00897FA7"/>
    <w:rsid w:val="00897FD5"/>
    <w:rsid w:val="008A0CA3"/>
    <w:rsid w:val="008A2558"/>
    <w:rsid w:val="008A434A"/>
    <w:rsid w:val="008A4FC6"/>
    <w:rsid w:val="008A55AB"/>
    <w:rsid w:val="008A560B"/>
    <w:rsid w:val="008A58A3"/>
    <w:rsid w:val="008B25C4"/>
    <w:rsid w:val="008B2922"/>
    <w:rsid w:val="008B32E1"/>
    <w:rsid w:val="008B3CB4"/>
    <w:rsid w:val="008B46F2"/>
    <w:rsid w:val="008B533A"/>
    <w:rsid w:val="008B6BEA"/>
    <w:rsid w:val="008B6D18"/>
    <w:rsid w:val="008B6FAF"/>
    <w:rsid w:val="008B7E4A"/>
    <w:rsid w:val="008C0603"/>
    <w:rsid w:val="008C0DCB"/>
    <w:rsid w:val="008C13DE"/>
    <w:rsid w:val="008C1AB9"/>
    <w:rsid w:val="008C1ABE"/>
    <w:rsid w:val="008C22F3"/>
    <w:rsid w:val="008C4E38"/>
    <w:rsid w:val="008C58C0"/>
    <w:rsid w:val="008C61FA"/>
    <w:rsid w:val="008C77BE"/>
    <w:rsid w:val="008C7FE0"/>
    <w:rsid w:val="008D096D"/>
    <w:rsid w:val="008D15E8"/>
    <w:rsid w:val="008D242B"/>
    <w:rsid w:val="008D2B06"/>
    <w:rsid w:val="008D2EF0"/>
    <w:rsid w:val="008D3B7B"/>
    <w:rsid w:val="008D493A"/>
    <w:rsid w:val="008D4ADB"/>
    <w:rsid w:val="008D5FAC"/>
    <w:rsid w:val="008D6865"/>
    <w:rsid w:val="008D6910"/>
    <w:rsid w:val="008D761D"/>
    <w:rsid w:val="008E0BF6"/>
    <w:rsid w:val="008E1C86"/>
    <w:rsid w:val="008E2877"/>
    <w:rsid w:val="008E2C92"/>
    <w:rsid w:val="008E3B70"/>
    <w:rsid w:val="008E550C"/>
    <w:rsid w:val="008E5E49"/>
    <w:rsid w:val="008E61F2"/>
    <w:rsid w:val="008E7348"/>
    <w:rsid w:val="008F0B55"/>
    <w:rsid w:val="008F0C5C"/>
    <w:rsid w:val="008F1A56"/>
    <w:rsid w:val="008F23DA"/>
    <w:rsid w:val="008F33C7"/>
    <w:rsid w:val="008F3A57"/>
    <w:rsid w:val="008F3BE3"/>
    <w:rsid w:val="008F4302"/>
    <w:rsid w:val="008F4D54"/>
    <w:rsid w:val="008F6051"/>
    <w:rsid w:val="008F6896"/>
    <w:rsid w:val="008F7649"/>
    <w:rsid w:val="008F785B"/>
    <w:rsid w:val="008F7D62"/>
    <w:rsid w:val="0090052A"/>
    <w:rsid w:val="00900A29"/>
    <w:rsid w:val="009017A0"/>
    <w:rsid w:val="009017EA"/>
    <w:rsid w:val="00902FCE"/>
    <w:rsid w:val="009044E1"/>
    <w:rsid w:val="0090523B"/>
    <w:rsid w:val="00906066"/>
    <w:rsid w:val="0090609A"/>
    <w:rsid w:val="00906AFD"/>
    <w:rsid w:val="00910BBC"/>
    <w:rsid w:val="00911E1A"/>
    <w:rsid w:val="009139BF"/>
    <w:rsid w:val="0091411B"/>
    <w:rsid w:val="00914156"/>
    <w:rsid w:val="00915268"/>
    <w:rsid w:val="0091654B"/>
    <w:rsid w:val="009166AC"/>
    <w:rsid w:val="0091725A"/>
    <w:rsid w:val="009214C1"/>
    <w:rsid w:val="00922EF9"/>
    <w:rsid w:val="00924770"/>
    <w:rsid w:val="00924ACC"/>
    <w:rsid w:val="009255D4"/>
    <w:rsid w:val="00925953"/>
    <w:rsid w:val="00925E48"/>
    <w:rsid w:val="009267F3"/>
    <w:rsid w:val="00930E57"/>
    <w:rsid w:val="009312C1"/>
    <w:rsid w:val="00931688"/>
    <w:rsid w:val="009337B1"/>
    <w:rsid w:val="00934044"/>
    <w:rsid w:val="0093610B"/>
    <w:rsid w:val="00936F1D"/>
    <w:rsid w:val="009377B0"/>
    <w:rsid w:val="00937A51"/>
    <w:rsid w:val="00937B56"/>
    <w:rsid w:val="00937B84"/>
    <w:rsid w:val="009402B3"/>
    <w:rsid w:val="009418C0"/>
    <w:rsid w:val="00941A3C"/>
    <w:rsid w:val="00941CB1"/>
    <w:rsid w:val="009424F0"/>
    <w:rsid w:val="00942953"/>
    <w:rsid w:val="00942E07"/>
    <w:rsid w:val="009437F6"/>
    <w:rsid w:val="009451BF"/>
    <w:rsid w:val="009452D8"/>
    <w:rsid w:val="00946123"/>
    <w:rsid w:val="00946F54"/>
    <w:rsid w:val="009473B5"/>
    <w:rsid w:val="00947D46"/>
    <w:rsid w:val="00951A20"/>
    <w:rsid w:val="00952D04"/>
    <w:rsid w:val="00952D77"/>
    <w:rsid w:val="00953218"/>
    <w:rsid w:val="0095386A"/>
    <w:rsid w:val="00953BFB"/>
    <w:rsid w:val="00955DF1"/>
    <w:rsid w:val="00956D2E"/>
    <w:rsid w:val="00957E18"/>
    <w:rsid w:val="00960B79"/>
    <w:rsid w:val="00961254"/>
    <w:rsid w:val="00963344"/>
    <w:rsid w:val="00965706"/>
    <w:rsid w:val="00966AA9"/>
    <w:rsid w:val="00967599"/>
    <w:rsid w:val="00970641"/>
    <w:rsid w:val="009717C5"/>
    <w:rsid w:val="009724DB"/>
    <w:rsid w:val="009729EF"/>
    <w:rsid w:val="00972DC4"/>
    <w:rsid w:val="00973E36"/>
    <w:rsid w:val="00973FD5"/>
    <w:rsid w:val="009751FE"/>
    <w:rsid w:val="009752A7"/>
    <w:rsid w:val="00975ED4"/>
    <w:rsid w:val="009767D2"/>
    <w:rsid w:val="00976891"/>
    <w:rsid w:val="0098008C"/>
    <w:rsid w:val="00980886"/>
    <w:rsid w:val="00980F7F"/>
    <w:rsid w:val="00982348"/>
    <w:rsid w:val="009827C7"/>
    <w:rsid w:val="00983914"/>
    <w:rsid w:val="00983B93"/>
    <w:rsid w:val="00984229"/>
    <w:rsid w:val="00984366"/>
    <w:rsid w:val="00984D0F"/>
    <w:rsid w:val="00985D75"/>
    <w:rsid w:val="00986658"/>
    <w:rsid w:val="00987A82"/>
    <w:rsid w:val="0099024B"/>
    <w:rsid w:val="009902A4"/>
    <w:rsid w:val="0099092A"/>
    <w:rsid w:val="00993B5F"/>
    <w:rsid w:val="009942FB"/>
    <w:rsid w:val="00994B39"/>
    <w:rsid w:val="0099518F"/>
    <w:rsid w:val="0099719B"/>
    <w:rsid w:val="0099768C"/>
    <w:rsid w:val="00997715"/>
    <w:rsid w:val="009A09C1"/>
    <w:rsid w:val="009A0E91"/>
    <w:rsid w:val="009A19AA"/>
    <w:rsid w:val="009A2027"/>
    <w:rsid w:val="009A235A"/>
    <w:rsid w:val="009A2820"/>
    <w:rsid w:val="009A3BC2"/>
    <w:rsid w:val="009A563F"/>
    <w:rsid w:val="009A6AFB"/>
    <w:rsid w:val="009A6C3A"/>
    <w:rsid w:val="009B0893"/>
    <w:rsid w:val="009B12B6"/>
    <w:rsid w:val="009B373D"/>
    <w:rsid w:val="009B576B"/>
    <w:rsid w:val="009B7000"/>
    <w:rsid w:val="009B7519"/>
    <w:rsid w:val="009B763C"/>
    <w:rsid w:val="009B7802"/>
    <w:rsid w:val="009B7969"/>
    <w:rsid w:val="009C135D"/>
    <w:rsid w:val="009C1EDC"/>
    <w:rsid w:val="009C4000"/>
    <w:rsid w:val="009C56A7"/>
    <w:rsid w:val="009C5E6C"/>
    <w:rsid w:val="009C60D6"/>
    <w:rsid w:val="009C68D1"/>
    <w:rsid w:val="009C6DF1"/>
    <w:rsid w:val="009C7197"/>
    <w:rsid w:val="009C7E8C"/>
    <w:rsid w:val="009D0DE5"/>
    <w:rsid w:val="009D240B"/>
    <w:rsid w:val="009D2DE5"/>
    <w:rsid w:val="009D32B6"/>
    <w:rsid w:val="009D406A"/>
    <w:rsid w:val="009D414E"/>
    <w:rsid w:val="009D4703"/>
    <w:rsid w:val="009D4AAA"/>
    <w:rsid w:val="009E1F33"/>
    <w:rsid w:val="009E3BDC"/>
    <w:rsid w:val="009E436A"/>
    <w:rsid w:val="009E5964"/>
    <w:rsid w:val="009F0192"/>
    <w:rsid w:val="009F0C18"/>
    <w:rsid w:val="009F10E9"/>
    <w:rsid w:val="009F1CFE"/>
    <w:rsid w:val="009F3585"/>
    <w:rsid w:val="009F53CF"/>
    <w:rsid w:val="009F56C9"/>
    <w:rsid w:val="009F5703"/>
    <w:rsid w:val="00A0014A"/>
    <w:rsid w:val="00A03937"/>
    <w:rsid w:val="00A03BE1"/>
    <w:rsid w:val="00A0401E"/>
    <w:rsid w:val="00A04A49"/>
    <w:rsid w:val="00A057BB"/>
    <w:rsid w:val="00A05924"/>
    <w:rsid w:val="00A10095"/>
    <w:rsid w:val="00A112F8"/>
    <w:rsid w:val="00A119FB"/>
    <w:rsid w:val="00A124E5"/>
    <w:rsid w:val="00A12B7A"/>
    <w:rsid w:val="00A15F7B"/>
    <w:rsid w:val="00A1720D"/>
    <w:rsid w:val="00A20791"/>
    <w:rsid w:val="00A207C8"/>
    <w:rsid w:val="00A21DEA"/>
    <w:rsid w:val="00A23B97"/>
    <w:rsid w:val="00A24BCB"/>
    <w:rsid w:val="00A24CAB"/>
    <w:rsid w:val="00A25F5F"/>
    <w:rsid w:val="00A26621"/>
    <w:rsid w:val="00A269FE"/>
    <w:rsid w:val="00A335AF"/>
    <w:rsid w:val="00A33B91"/>
    <w:rsid w:val="00A35705"/>
    <w:rsid w:val="00A3598A"/>
    <w:rsid w:val="00A37352"/>
    <w:rsid w:val="00A37F9F"/>
    <w:rsid w:val="00A40DA0"/>
    <w:rsid w:val="00A41275"/>
    <w:rsid w:val="00A41D2A"/>
    <w:rsid w:val="00A44594"/>
    <w:rsid w:val="00A446D5"/>
    <w:rsid w:val="00A447ED"/>
    <w:rsid w:val="00A44828"/>
    <w:rsid w:val="00A44D91"/>
    <w:rsid w:val="00A44DFE"/>
    <w:rsid w:val="00A500BE"/>
    <w:rsid w:val="00A501B7"/>
    <w:rsid w:val="00A51C54"/>
    <w:rsid w:val="00A52F2C"/>
    <w:rsid w:val="00A534A9"/>
    <w:rsid w:val="00A54969"/>
    <w:rsid w:val="00A54D33"/>
    <w:rsid w:val="00A563D2"/>
    <w:rsid w:val="00A608AE"/>
    <w:rsid w:val="00A60986"/>
    <w:rsid w:val="00A60FD0"/>
    <w:rsid w:val="00A614F8"/>
    <w:rsid w:val="00A628C7"/>
    <w:rsid w:val="00A64D5D"/>
    <w:rsid w:val="00A66264"/>
    <w:rsid w:val="00A676EF"/>
    <w:rsid w:val="00A70087"/>
    <w:rsid w:val="00A70272"/>
    <w:rsid w:val="00A70D2B"/>
    <w:rsid w:val="00A72E25"/>
    <w:rsid w:val="00A73AF2"/>
    <w:rsid w:val="00A75D02"/>
    <w:rsid w:val="00A7690B"/>
    <w:rsid w:val="00A76A9C"/>
    <w:rsid w:val="00A76C88"/>
    <w:rsid w:val="00A77F9C"/>
    <w:rsid w:val="00A81277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750"/>
    <w:rsid w:val="00A92FFF"/>
    <w:rsid w:val="00A945B2"/>
    <w:rsid w:val="00A95C1D"/>
    <w:rsid w:val="00A968C1"/>
    <w:rsid w:val="00A96EE4"/>
    <w:rsid w:val="00A96FBD"/>
    <w:rsid w:val="00A978FD"/>
    <w:rsid w:val="00AA0B75"/>
    <w:rsid w:val="00AA0C0B"/>
    <w:rsid w:val="00AA0DD5"/>
    <w:rsid w:val="00AA234D"/>
    <w:rsid w:val="00AA3301"/>
    <w:rsid w:val="00AA3734"/>
    <w:rsid w:val="00AA3894"/>
    <w:rsid w:val="00AA5954"/>
    <w:rsid w:val="00AA610C"/>
    <w:rsid w:val="00AA6CE0"/>
    <w:rsid w:val="00AB251C"/>
    <w:rsid w:val="00AB2E0E"/>
    <w:rsid w:val="00AB5832"/>
    <w:rsid w:val="00AB5DA9"/>
    <w:rsid w:val="00AC1167"/>
    <w:rsid w:val="00AC1992"/>
    <w:rsid w:val="00AC30B4"/>
    <w:rsid w:val="00AC359E"/>
    <w:rsid w:val="00AC4AC0"/>
    <w:rsid w:val="00AC6005"/>
    <w:rsid w:val="00AC6467"/>
    <w:rsid w:val="00AC71C1"/>
    <w:rsid w:val="00AD001F"/>
    <w:rsid w:val="00AD065D"/>
    <w:rsid w:val="00AD4EF0"/>
    <w:rsid w:val="00AD56E2"/>
    <w:rsid w:val="00AD573E"/>
    <w:rsid w:val="00AD5CD4"/>
    <w:rsid w:val="00AD5E79"/>
    <w:rsid w:val="00AD64CE"/>
    <w:rsid w:val="00AD7516"/>
    <w:rsid w:val="00AD76B4"/>
    <w:rsid w:val="00AD7818"/>
    <w:rsid w:val="00AD7999"/>
    <w:rsid w:val="00AE01FA"/>
    <w:rsid w:val="00AE0F46"/>
    <w:rsid w:val="00AE1088"/>
    <w:rsid w:val="00AE1E87"/>
    <w:rsid w:val="00AE28BB"/>
    <w:rsid w:val="00AE2FCD"/>
    <w:rsid w:val="00AE47DE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D3"/>
    <w:rsid w:val="00AF1EF1"/>
    <w:rsid w:val="00AF1FA5"/>
    <w:rsid w:val="00AF3AC1"/>
    <w:rsid w:val="00AF3B59"/>
    <w:rsid w:val="00AF4F89"/>
    <w:rsid w:val="00AF5955"/>
    <w:rsid w:val="00AF5D88"/>
    <w:rsid w:val="00AF6245"/>
    <w:rsid w:val="00AF6938"/>
    <w:rsid w:val="00AF78AE"/>
    <w:rsid w:val="00AF7AA6"/>
    <w:rsid w:val="00AF7E61"/>
    <w:rsid w:val="00AF7ED2"/>
    <w:rsid w:val="00B005CC"/>
    <w:rsid w:val="00B00CC3"/>
    <w:rsid w:val="00B00D06"/>
    <w:rsid w:val="00B0116B"/>
    <w:rsid w:val="00B0126F"/>
    <w:rsid w:val="00B01456"/>
    <w:rsid w:val="00B03709"/>
    <w:rsid w:val="00B03D7B"/>
    <w:rsid w:val="00B0413E"/>
    <w:rsid w:val="00B0528E"/>
    <w:rsid w:val="00B052D6"/>
    <w:rsid w:val="00B06578"/>
    <w:rsid w:val="00B0676F"/>
    <w:rsid w:val="00B06873"/>
    <w:rsid w:val="00B069EB"/>
    <w:rsid w:val="00B069FE"/>
    <w:rsid w:val="00B06E3F"/>
    <w:rsid w:val="00B07D53"/>
    <w:rsid w:val="00B10524"/>
    <w:rsid w:val="00B106C2"/>
    <w:rsid w:val="00B11B22"/>
    <w:rsid w:val="00B11CD2"/>
    <w:rsid w:val="00B12A4A"/>
    <w:rsid w:val="00B132EC"/>
    <w:rsid w:val="00B145EC"/>
    <w:rsid w:val="00B156EE"/>
    <w:rsid w:val="00B16136"/>
    <w:rsid w:val="00B17AEB"/>
    <w:rsid w:val="00B20497"/>
    <w:rsid w:val="00B21123"/>
    <w:rsid w:val="00B217DB"/>
    <w:rsid w:val="00B21CB0"/>
    <w:rsid w:val="00B2264C"/>
    <w:rsid w:val="00B23231"/>
    <w:rsid w:val="00B23290"/>
    <w:rsid w:val="00B246E4"/>
    <w:rsid w:val="00B2627D"/>
    <w:rsid w:val="00B266D5"/>
    <w:rsid w:val="00B26C0C"/>
    <w:rsid w:val="00B32E28"/>
    <w:rsid w:val="00B32EA8"/>
    <w:rsid w:val="00B352F4"/>
    <w:rsid w:val="00B368CC"/>
    <w:rsid w:val="00B36A13"/>
    <w:rsid w:val="00B3735F"/>
    <w:rsid w:val="00B37A9A"/>
    <w:rsid w:val="00B37B45"/>
    <w:rsid w:val="00B401F9"/>
    <w:rsid w:val="00B405B5"/>
    <w:rsid w:val="00B40C81"/>
    <w:rsid w:val="00B40CF3"/>
    <w:rsid w:val="00B41E53"/>
    <w:rsid w:val="00B420EC"/>
    <w:rsid w:val="00B42B0D"/>
    <w:rsid w:val="00B43CA9"/>
    <w:rsid w:val="00B43DF6"/>
    <w:rsid w:val="00B43F46"/>
    <w:rsid w:val="00B44DB8"/>
    <w:rsid w:val="00B45B2D"/>
    <w:rsid w:val="00B46E1F"/>
    <w:rsid w:val="00B471E0"/>
    <w:rsid w:val="00B479B0"/>
    <w:rsid w:val="00B47CEF"/>
    <w:rsid w:val="00B500C9"/>
    <w:rsid w:val="00B5045C"/>
    <w:rsid w:val="00B507DF"/>
    <w:rsid w:val="00B50A87"/>
    <w:rsid w:val="00B50AE0"/>
    <w:rsid w:val="00B50C6F"/>
    <w:rsid w:val="00B515ED"/>
    <w:rsid w:val="00B52209"/>
    <w:rsid w:val="00B52558"/>
    <w:rsid w:val="00B52A49"/>
    <w:rsid w:val="00B53228"/>
    <w:rsid w:val="00B546BC"/>
    <w:rsid w:val="00B56114"/>
    <w:rsid w:val="00B56186"/>
    <w:rsid w:val="00B574FC"/>
    <w:rsid w:val="00B60E69"/>
    <w:rsid w:val="00B6215E"/>
    <w:rsid w:val="00B6226A"/>
    <w:rsid w:val="00B628CD"/>
    <w:rsid w:val="00B63D53"/>
    <w:rsid w:val="00B64701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B"/>
    <w:rsid w:val="00B7175E"/>
    <w:rsid w:val="00B71E4B"/>
    <w:rsid w:val="00B72F70"/>
    <w:rsid w:val="00B7336F"/>
    <w:rsid w:val="00B73740"/>
    <w:rsid w:val="00B73778"/>
    <w:rsid w:val="00B7650D"/>
    <w:rsid w:val="00B766AA"/>
    <w:rsid w:val="00B83762"/>
    <w:rsid w:val="00B83DFF"/>
    <w:rsid w:val="00B84100"/>
    <w:rsid w:val="00B84B18"/>
    <w:rsid w:val="00B85346"/>
    <w:rsid w:val="00B862B8"/>
    <w:rsid w:val="00B86CE0"/>
    <w:rsid w:val="00B87D7C"/>
    <w:rsid w:val="00B91413"/>
    <w:rsid w:val="00B923D6"/>
    <w:rsid w:val="00B93BE6"/>
    <w:rsid w:val="00B96081"/>
    <w:rsid w:val="00BA264D"/>
    <w:rsid w:val="00BA2682"/>
    <w:rsid w:val="00BA3DE2"/>
    <w:rsid w:val="00BA5637"/>
    <w:rsid w:val="00BA7480"/>
    <w:rsid w:val="00BA759C"/>
    <w:rsid w:val="00BA7C7D"/>
    <w:rsid w:val="00BB08F3"/>
    <w:rsid w:val="00BB0FD4"/>
    <w:rsid w:val="00BB1452"/>
    <w:rsid w:val="00BB1C3D"/>
    <w:rsid w:val="00BB2128"/>
    <w:rsid w:val="00BB3FFB"/>
    <w:rsid w:val="00BB4B13"/>
    <w:rsid w:val="00BB5D57"/>
    <w:rsid w:val="00BB62FF"/>
    <w:rsid w:val="00BB7198"/>
    <w:rsid w:val="00BB7226"/>
    <w:rsid w:val="00BB74FC"/>
    <w:rsid w:val="00BB76CC"/>
    <w:rsid w:val="00BB7744"/>
    <w:rsid w:val="00BB7D07"/>
    <w:rsid w:val="00BC037D"/>
    <w:rsid w:val="00BC24E5"/>
    <w:rsid w:val="00BC2E55"/>
    <w:rsid w:val="00BC3520"/>
    <w:rsid w:val="00BC3BD6"/>
    <w:rsid w:val="00BC47F7"/>
    <w:rsid w:val="00BC4C1C"/>
    <w:rsid w:val="00BC5212"/>
    <w:rsid w:val="00BC56A9"/>
    <w:rsid w:val="00BC5DAF"/>
    <w:rsid w:val="00BC62BA"/>
    <w:rsid w:val="00BC67B6"/>
    <w:rsid w:val="00BC6CE5"/>
    <w:rsid w:val="00BC711D"/>
    <w:rsid w:val="00BC72EC"/>
    <w:rsid w:val="00BD0219"/>
    <w:rsid w:val="00BD10B2"/>
    <w:rsid w:val="00BD1A8A"/>
    <w:rsid w:val="00BD2DA6"/>
    <w:rsid w:val="00BD3436"/>
    <w:rsid w:val="00BD649A"/>
    <w:rsid w:val="00BD77F2"/>
    <w:rsid w:val="00BD7AB5"/>
    <w:rsid w:val="00BD7C08"/>
    <w:rsid w:val="00BE0175"/>
    <w:rsid w:val="00BE09BA"/>
    <w:rsid w:val="00BE0D4B"/>
    <w:rsid w:val="00BE0EF8"/>
    <w:rsid w:val="00BE1DC2"/>
    <w:rsid w:val="00BE38D4"/>
    <w:rsid w:val="00BE3BE7"/>
    <w:rsid w:val="00BE3FD6"/>
    <w:rsid w:val="00BE424C"/>
    <w:rsid w:val="00BE5FC9"/>
    <w:rsid w:val="00BE605E"/>
    <w:rsid w:val="00BE6313"/>
    <w:rsid w:val="00BE65A2"/>
    <w:rsid w:val="00BE7450"/>
    <w:rsid w:val="00BE78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5A8"/>
    <w:rsid w:val="00BF7864"/>
    <w:rsid w:val="00BF7926"/>
    <w:rsid w:val="00C008B5"/>
    <w:rsid w:val="00C009F9"/>
    <w:rsid w:val="00C017A5"/>
    <w:rsid w:val="00C017FC"/>
    <w:rsid w:val="00C0188B"/>
    <w:rsid w:val="00C018C3"/>
    <w:rsid w:val="00C01FC8"/>
    <w:rsid w:val="00C029C0"/>
    <w:rsid w:val="00C0468B"/>
    <w:rsid w:val="00C046CA"/>
    <w:rsid w:val="00C050FF"/>
    <w:rsid w:val="00C06792"/>
    <w:rsid w:val="00C069E6"/>
    <w:rsid w:val="00C115DD"/>
    <w:rsid w:val="00C12405"/>
    <w:rsid w:val="00C12A54"/>
    <w:rsid w:val="00C1414C"/>
    <w:rsid w:val="00C17988"/>
    <w:rsid w:val="00C20C04"/>
    <w:rsid w:val="00C21FD1"/>
    <w:rsid w:val="00C22FBD"/>
    <w:rsid w:val="00C23DB6"/>
    <w:rsid w:val="00C242D0"/>
    <w:rsid w:val="00C24943"/>
    <w:rsid w:val="00C25EE8"/>
    <w:rsid w:val="00C264FF"/>
    <w:rsid w:val="00C266EA"/>
    <w:rsid w:val="00C30B73"/>
    <w:rsid w:val="00C30E1D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B00"/>
    <w:rsid w:val="00C3794A"/>
    <w:rsid w:val="00C4193D"/>
    <w:rsid w:val="00C41C6C"/>
    <w:rsid w:val="00C437F1"/>
    <w:rsid w:val="00C43876"/>
    <w:rsid w:val="00C449AA"/>
    <w:rsid w:val="00C457C6"/>
    <w:rsid w:val="00C460EF"/>
    <w:rsid w:val="00C46122"/>
    <w:rsid w:val="00C46D5B"/>
    <w:rsid w:val="00C4760D"/>
    <w:rsid w:val="00C50900"/>
    <w:rsid w:val="00C51367"/>
    <w:rsid w:val="00C5178A"/>
    <w:rsid w:val="00C51E48"/>
    <w:rsid w:val="00C53735"/>
    <w:rsid w:val="00C53920"/>
    <w:rsid w:val="00C552E0"/>
    <w:rsid w:val="00C55A5A"/>
    <w:rsid w:val="00C55A5E"/>
    <w:rsid w:val="00C57F3E"/>
    <w:rsid w:val="00C6194C"/>
    <w:rsid w:val="00C61ABA"/>
    <w:rsid w:val="00C62901"/>
    <w:rsid w:val="00C630D1"/>
    <w:rsid w:val="00C63433"/>
    <w:rsid w:val="00C6386D"/>
    <w:rsid w:val="00C64D6E"/>
    <w:rsid w:val="00C6669B"/>
    <w:rsid w:val="00C66E2F"/>
    <w:rsid w:val="00C71440"/>
    <w:rsid w:val="00C714B1"/>
    <w:rsid w:val="00C72C6A"/>
    <w:rsid w:val="00C738E4"/>
    <w:rsid w:val="00C73EFA"/>
    <w:rsid w:val="00C772C1"/>
    <w:rsid w:val="00C806B5"/>
    <w:rsid w:val="00C82393"/>
    <w:rsid w:val="00C825C3"/>
    <w:rsid w:val="00C829DA"/>
    <w:rsid w:val="00C82F7B"/>
    <w:rsid w:val="00C8483D"/>
    <w:rsid w:val="00C849F3"/>
    <w:rsid w:val="00C84C5E"/>
    <w:rsid w:val="00C85414"/>
    <w:rsid w:val="00C8562F"/>
    <w:rsid w:val="00C85D2E"/>
    <w:rsid w:val="00C909F5"/>
    <w:rsid w:val="00C91CE2"/>
    <w:rsid w:val="00C92E0C"/>
    <w:rsid w:val="00C92FAD"/>
    <w:rsid w:val="00C9521E"/>
    <w:rsid w:val="00C956FD"/>
    <w:rsid w:val="00C975BF"/>
    <w:rsid w:val="00C975FE"/>
    <w:rsid w:val="00C97A6D"/>
    <w:rsid w:val="00C97EC6"/>
    <w:rsid w:val="00CA10C3"/>
    <w:rsid w:val="00CA2000"/>
    <w:rsid w:val="00CA4215"/>
    <w:rsid w:val="00CA4D73"/>
    <w:rsid w:val="00CA4D8C"/>
    <w:rsid w:val="00CA4E30"/>
    <w:rsid w:val="00CA4EAA"/>
    <w:rsid w:val="00CA5411"/>
    <w:rsid w:val="00CA7C42"/>
    <w:rsid w:val="00CB1F1B"/>
    <w:rsid w:val="00CB2106"/>
    <w:rsid w:val="00CB3BF5"/>
    <w:rsid w:val="00CB46E3"/>
    <w:rsid w:val="00CB4DA0"/>
    <w:rsid w:val="00CB4EB3"/>
    <w:rsid w:val="00CB5FB6"/>
    <w:rsid w:val="00CC0C6E"/>
    <w:rsid w:val="00CC12EE"/>
    <w:rsid w:val="00CC133F"/>
    <w:rsid w:val="00CC1EAD"/>
    <w:rsid w:val="00CC1F87"/>
    <w:rsid w:val="00CC23D0"/>
    <w:rsid w:val="00CC5401"/>
    <w:rsid w:val="00CC5EDA"/>
    <w:rsid w:val="00CC7B9A"/>
    <w:rsid w:val="00CD113A"/>
    <w:rsid w:val="00CD205A"/>
    <w:rsid w:val="00CD21AB"/>
    <w:rsid w:val="00CD31FD"/>
    <w:rsid w:val="00CD46DB"/>
    <w:rsid w:val="00CD4915"/>
    <w:rsid w:val="00CD4ACC"/>
    <w:rsid w:val="00CD5610"/>
    <w:rsid w:val="00CD564A"/>
    <w:rsid w:val="00CD6003"/>
    <w:rsid w:val="00CD6583"/>
    <w:rsid w:val="00CD6AA4"/>
    <w:rsid w:val="00CD6FFE"/>
    <w:rsid w:val="00CD7281"/>
    <w:rsid w:val="00CD7FE9"/>
    <w:rsid w:val="00CE056D"/>
    <w:rsid w:val="00CE0779"/>
    <w:rsid w:val="00CE15D0"/>
    <w:rsid w:val="00CE17B6"/>
    <w:rsid w:val="00CE2631"/>
    <w:rsid w:val="00CE3091"/>
    <w:rsid w:val="00CE30D3"/>
    <w:rsid w:val="00CE33C6"/>
    <w:rsid w:val="00CE3EF3"/>
    <w:rsid w:val="00CE62B9"/>
    <w:rsid w:val="00CE7D04"/>
    <w:rsid w:val="00CF05BF"/>
    <w:rsid w:val="00CF08D0"/>
    <w:rsid w:val="00CF0A54"/>
    <w:rsid w:val="00CF108C"/>
    <w:rsid w:val="00CF124C"/>
    <w:rsid w:val="00CF1468"/>
    <w:rsid w:val="00CF1926"/>
    <w:rsid w:val="00CF1FB7"/>
    <w:rsid w:val="00CF369D"/>
    <w:rsid w:val="00CF5441"/>
    <w:rsid w:val="00CF6014"/>
    <w:rsid w:val="00CF73B2"/>
    <w:rsid w:val="00CF7785"/>
    <w:rsid w:val="00CF7ED8"/>
    <w:rsid w:val="00D015C7"/>
    <w:rsid w:val="00D01813"/>
    <w:rsid w:val="00D03BF1"/>
    <w:rsid w:val="00D04252"/>
    <w:rsid w:val="00D04BC7"/>
    <w:rsid w:val="00D04E1B"/>
    <w:rsid w:val="00D0599B"/>
    <w:rsid w:val="00D059E1"/>
    <w:rsid w:val="00D070E7"/>
    <w:rsid w:val="00D11318"/>
    <w:rsid w:val="00D12E50"/>
    <w:rsid w:val="00D12EB0"/>
    <w:rsid w:val="00D1347F"/>
    <w:rsid w:val="00D13663"/>
    <w:rsid w:val="00D14ECE"/>
    <w:rsid w:val="00D15F5C"/>
    <w:rsid w:val="00D163F1"/>
    <w:rsid w:val="00D1653D"/>
    <w:rsid w:val="00D16B91"/>
    <w:rsid w:val="00D17C05"/>
    <w:rsid w:val="00D206FE"/>
    <w:rsid w:val="00D20DFD"/>
    <w:rsid w:val="00D22DFB"/>
    <w:rsid w:val="00D23CED"/>
    <w:rsid w:val="00D242A8"/>
    <w:rsid w:val="00D244FA"/>
    <w:rsid w:val="00D24EFA"/>
    <w:rsid w:val="00D2625B"/>
    <w:rsid w:val="00D27268"/>
    <w:rsid w:val="00D304B3"/>
    <w:rsid w:val="00D31DB3"/>
    <w:rsid w:val="00D32559"/>
    <w:rsid w:val="00D339E7"/>
    <w:rsid w:val="00D33F93"/>
    <w:rsid w:val="00D37336"/>
    <w:rsid w:val="00D37F00"/>
    <w:rsid w:val="00D416B5"/>
    <w:rsid w:val="00D42555"/>
    <w:rsid w:val="00D42870"/>
    <w:rsid w:val="00D42993"/>
    <w:rsid w:val="00D4469C"/>
    <w:rsid w:val="00D45241"/>
    <w:rsid w:val="00D45E54"/>
    <w:rsid w:val="00D4641D"/>
    <w:rsid w:val="00D4678A"/>
    <w:rsid w:val="00D47ED6"/>
    <w:rsid w:val="00D50177"/>
    <w:rsid w:val="00D505EA"/>
    <w:rsid w:val="00D50D1B"/>
    <w:rsid w:val="00D5141E"/>
    <w:rsid w:val="00D52432"/>
    <w:rsid w:val="00D52C38"/>
    <w:rsid w:val="00D52DD6"/>
    <w:rsid w:val="00D53BD4"/>
    <w:rsid w:val="00D543A8"/>
    <w:rsid w:val="00D544A8"/>
    <w:rsid w:val="00D554C9"/>
    <w:rsid w:val="00D560E1"/>
    <w:rsid w:val="00D56144"/>
    <w:rsid w:val="00D577D0"/>
    <w:rsid w:val="00D6219E"/>
    <w:rsid w:val="00D62C54"/>
    <w:rsid w:val="00D6434F"/>
    <w:rsid w:val="00D66840"/>
    <w:rsid w:val="00D66D0F"/>
    <w:rsid w:val="00D709DA"/>
    <w:rsid w:val="00D70D7F"/>
    <w:rsid w:val="00D71AE8"/>
    <w:rsid w:val="00D72E12"/>
    <w:rsid w:val="00D7349E"/>
    <w:rsid w:val="00D74EE2"/>
    <w:rsid w:val="00D760B8"/>
    <w:rsid w:val="00D765CB"/>
    <w:rsid w:val="00D77124"/>
    <w:rsid w:val="00D77190"/>
    <w:rsid w:val="00D77376"/>
    <w:rsid w:val="00D77569"/>
    <w:rsid w:val="00D80E69"/>
    <w:rsid w:val="00D82858"/>
    <w:rsid w:val="00D82F45"/>
    <w:rsid w:val="00D83DF3"/>
    <w:rsid w:val="00D8467C"/>
    <w:rsid w:val="00D84B1B"/>
    <w:rsid w:val="00D856F1"/>
    <w:rsid w:val="00D877C8"/>
    <w:rsid w:val="00D87FA1"/>
    <w:rsid w:val="00D87FBF"/>
    <w:rsid w:val="00D9052D"/>
    <w:rsid w:val="00D91DCD"/>
    <w:rsid w:val="00D91F2F"/>
    <w:rsid w:val="00D92783"/>
    <w:rsid w:val="00D92841"/>
    <w:rsid w:val="00D933A6"/>
    <w:rsid w:val="00D94426"/>
    <w:rsid w:val="00D95922"/>
    <w:rsid w:val="00D961A9"/>
    <w:rsid w:val="00D969F0"/>
    <w:rsid w:val="00D973FD"/>
    <w:rsid w:val="00D97615"/>
    <w:rsid w:val="00DA11DE"/>
    <w:rsid w:val="00DA33AC"/>
    <w:rsid w:val="00DA39FB"/>
    <w:rsid w:val="00DA4390"/>
    <w:rsid w:val="00DA4680"/>
    <w:rsid w:val="00DA5F90"/>
    <w:rsid w:val="00DA62B2"/>
    <w:rsid w:val="00DA68A5"/>
    <w:rsid w:val="00DA6C42"/>
    <w:rsid w:val="00DA7F99"/>
    <w:rsid w:val="00DB043F"/>
    <w:rsid w:val="00DB06AA"/>
    <w:rsid w:val="00DB16B2"/>
    <w:rsid w:val="00DB3B41"/>
    <w:rsid w:val="00DB4847"/>
    <w:rsid w:val="00DB5050"/>
    <w:rsid w:val="00DB64AA"/>
    <w:rsid w:val="00DB6D5B"/>
    <w:rsid w:val="00DB75BA"/>
    <w:rsid w:val="00DC0875"/>
    <w:rsid w:val="00DC0D99"/>
    <w:rsid w:val="00DC1FE8"/>
    <w:rsid w:val="00DC2A97"/>
    <w:rsid w:val="00DC2B99"/>
    <w:rsid w:val="00DC36C0"/>
    <w:rsid w:val="00DC3E29"/>
    <w:rsid w:val="00DC3E65"/>
    <w:rsid w:val="00DC44E6"/>
    <w:rsid w:val="00DC5357"/>
    <w:rsid w:val="00DC5415"/>
    <w:rsid w:val="00DC5584"/>
    <w:rsid w:val="00DC5617"/>
    <w:rsid w:val="00DC7419"/>
    <w:rsid w:val="00DD0CDB"/>
    <w:rsid w:val="00DD1C19"/>
    <w:rsid w:val="00DD1D64"/>
    <w:rsid w:val="00DD2437"/>
    <w:rsid w:val="00DD2986"/>
    <w:rsid w:val="00DD632D"/>
    <w:rsid w:val="00DD6403"/>
    <w:rsid w:val="00DD7D59"/>
    <w:rsid w:val="00DE08FC"/>
    <w:rsid w:val="00DE2B6F"/>
    <w:rsid w:val="00DE3494"/>
    <w:rsid w:val="00DF11C3"/>
    <w:rsid w:val="00DF16F2"/>
    <w:rsid w:val="00DF39E2"/>
    <w:rsid w:val="00DF4066"/>
    <w:rsid w:val="00DF4130"/>
    <w:rsid w:val="00DF530A"/>
    <w:rsid w:val="00DF639F"/>
    <w:rsid w:val="00DF68A8"/>
    <w:rsid w:val="00DF7ECE"/>
    <w:rsid w:val="00E00789"/>
    <w:rsid w:val="00E01360"/>
    <w:rsid w:val="00E0183D"/>
    <w:rsid w:val="00E0384A"/>
    <w:rsid w:val="00E03FA1"/>
    <w:rsid w:val="00E04AB7"/>
    <w:rsid w:val="00E055C3"/>
    <w:rsid w:val="00E07283"/>
    <w:rsid w:val="00E10336"/>
    <w:rsid w:val="00E1073D"/>
    <w:rsid w:val="00E10A2E"/>
    <w:rsid w:val="00E120A2"/>
    <w:rsid w:val="00E142D2"/>
    <w:rsid w:val="00E152AB"/>
    <w:rsid w:val="00E1562E"/>
    <w:rsid w:val="00E16CE9"/>
    <w:rsid w:val="00E16E16"/>
    <w:rsid w:val="00E1713E"/>
    <w:rsid w:val="00E17455"/>
    <w:rsid w:val="00E22059"/>
    <w:rsid w:val="00E222DB"/>
    <w:rsid w:val="00E226A5"/>
    <w:rsid w:val="00E230BD"/>
    <w:rsid w:val="00E23F4C"/>
    <w:rsid w:val="00E24B77"/>
    <w:rsid w:val="00E258E8"/>
    <w:rsid w:val="00E25D17"/>
    <w:rsid w:val="00E268B6"/>
    <w:rsid w:val="00E2710F"/>
    <w:rsid w:val="00E279EE"/>
    <w:rsid w:val="00E305AE"/>
    <w:rsid w:val="00E30AB4"/>
    <w:rsid w:val="00E31144"/>
    <w:rsid w:val="00E31CAB"/>
    <w:rsid w:val="00E31DDF"/>
    <w:rsid w:val="00E31E8B"/>
    <w:rsid w:val="00E32DCC"/>
    <w:rsid w:val="00E32FDB"/>
    <w:rsid w:val="00E330FA"/>
    <w:rsid w:val="00E33591"/>
    <w:rsid w:val="00E33B34"/>
    <w:rsid w:val="00E3498D"/>
    <w:rsid w:val="00E3639D"/>
    <w:rsid w:val="00E3700A"/>
    <w:rsid w:val="00E37D66"/>
    <w:rsid w:val="00E40BCE"/>
    <w:rsid w:val="00E40DDB"/>
    <w:rsid w:val="00E43599"/>
    <w:rsid w:val="00E43EA4"/>
    <w:rsid w:val="00E45E17"/>
    <w:rsid w:val="00E45EFE"/>
    <w:rsid w:val="00E46ACF"/>
    <w:rsid w:val="00E51351"/>
    <w:rsid w:val="00E52015"/>
    <w:rsid w:val="00E5348E"/>
    <w:rsid w:val="00E537A2"/>
    <w:rsid w:val="00E5381F"/>
    <w:rsid w:val="00E545B1"/>
    <w:rsid w:val="00E5472D"/>
    <w:rsid w:val="00E5554B"/>
    <w:rsid w:val="00E559F3"/>
    <w:rsid w:val="00E56407"/>
    <w:rsid w:val="00E57E3D"/>
    <w:rsid w:val="00E600FA"/>
    <w:rsid w:val="00E60A70"/>
    <w:rsid w:val="00E62258"/>
    <w:rsid w:val="00E6267F"/>
    <w:rsid w:val="00E633AF"/>
    <w:rsid w:val="00E635B7"/>
    <w:rsid w:val="00E635CF"/>
    <w:rsid w:val="00E637D0"/>
    <w:rsid w:val="00E63BD4"/>
    <w:rsid w:val="00E64756"/>
    <w:rsid w:val="00E64CBE"/>
    <w:rsid w:val="00E679C3"/>
    <w:rsid w:val="00E70949"/>
    <w:rsid w:val="00E72E2A"/>
    <w:rsid w:val="00E7372B"/>
    <w:rsid w:val="00E739E7"/>
    <w:rsid w:val="00E73F8C"/>
    <w:rsid w:val="00E7404F"/>
    <w:rsid w:val="00E758FE"/>
    <w:rsid w:val="00E76BDA"/>
    <w:rsid w:val="00E77A6F"/>
    <w:rsid w:val="00E77ADE"/>
    <w:rsid w:val="00E77F0F"/>
    <w:rsid w:val="00E80076"/>
    <w:rsid w:val="00E80B85"/>
    <w:rsid w:val="00E818A0"/>
    <w:rsid w:val="00E81E59"/>
    <w:rsid w:val="00E828DB"/>
    <w:rsid w:val="00E82C86"/>
    <w:rsid w:val="00E83A7D"/>
    <w:rsid w:val="00E8441B"/>
    <w:rsid w:val="00E849E9"/>
    <w:rsid w:val="00E84B6F"/>
    <w:rsid w:val="00E85111"/>
    <w:rsid w:val="00E85BEA"/>
    <w:rsid w:val="00E86949"/>
    <w:rsid w:val="00E86A0D"/>
    <w:rsid w:val="00E86B7F"/>
    <w:rsid w:val="00E86EF5"/>
    <w:rsid w:val="00E87659"/>
    <w:rsid w:val="00E91EA4"/>
    <w:rsid w:val="00E920FC"/>
    <w:rsid w:val="00E9254E"/>
    <w:rsid w:val="00E9278B"/>
    <w:rsid w:val="00E932DA"/>
    <w:rsid w:val="00E93A68"/>
    <w:rsid w:val="00E94B8E"/>
    <w:rsid w:val="00E95E58"/>
    <w:rsid w:val="00E95FBC"/>
    <w:rsid w:val="00E960A9"/>
    <w:rsid w:val="00EA0641"/>
    <w:rsid w:val="00EA0D1C"/>
    <w:rsid w:val="00EA14FD"/>
    <w:rsid w:val="00EA1846"/>
    <w:rsid w:val="00EA2A7C"/>
    <w:rsid w:val="00EA33A0"/>
    <w:rsid w:val="00EA435A"/>
    <w:rsid w:val="00EA5EC1"/>
    <w:rsid w:val="00EA6300"/>
    <w:rsid w:val="00EA668D"/>
    <w:rsid w:val="00EA78CE"/>
    <w:rsid w:val="00EA7BB5"/>
    <w:rsid w:val="00EB1149"/>
    <w:rsid w:val="00EB1EB2"/>
    <w:rsid w:val="00EB4619"/>
    <w:rsid w:val="00EB4C95"/>
    <w:rsid w:val="00EB53A0"/>
    <w:rsid w:val="00EB60F4"/>
    <w:rsid w:val="00EB647E"/>
    <w:rsid w:val="00EB68ED"/>
    <w:rsid w:val="00EB6AA0"/>
    <w:rsid w:val="00EC21F1"/>
    <w:rsid w:val="00EC2414"/>
    <w:rsid w:val="00EC2E97"/>
    <w:rsid w:val="00EC3309"/>
    <w:rsid w:val="00EC3677"/>
    <w:rsid w:val="00EC37E3"/>
    <w:rsid w:val="00EC3BDE"/>
    <w:rsid w:val="00EC3F9D"/>
    <w:rsid w:val="00EC5615"/>
    <w:rsid w:val="00EC6E4F"/>
    <w:rsid w:val="00ED04F9"/>
    <w:rsid w:val="00ED0C85"/>
    <w:rsid w:val="00ED18E7"/>
    <w:rsid w:val="00ED1E97"/>
    <w:rsid w:val="00ED1FA9"/>
    <w:rsid w:val="00ED2173"/>
    <w:rsid w:val="00ED228C"/>
    <w:rsid w:val="00ED2480"/>
    <w:rsid w:val="00ED272E"/>
    <w:rsid w:val="00ED291C"/>
    <w:rsid w:val="00ED4448"/>
    <w:rsid w:val="00ED5267"/>
    <w:rsid w:val="00ED5B55"/>
    <w:rsid w:val="00ED5FD7"/>
    <w:rsid w:val="00ED6C06"/>
    <w:rsid w:val="00ED71FB"/>
    <w:rsid w:val="00ED79FB"/>
    <w:rsid w:val="00ED7B2A"/>
    <w:rsid w:val="00EE0926"/>
    <w:rsid w:val="00EE2B0D"/>
    <w:rsid w:val="00EE3DFF"/>
    <w:rsid w:val="00EE5040"/>
    <w:rsid w:val="00EE53A1"/>
    <w:rsid w:val="00EE5B3B"/>
    <w:rsid w:val="00EE7AFA"/>
    <w:rsid w:val="00EF0970"/>
    <w:rsid w:val="00EF1BD8"/>
    <w:rsid w:val="00EF1C35"/>
    <w:rsid w:val="00EF25F5"/>
    <w:rsid w:val="00EF2D5A"/>
    <w:rsid w:val="00EF2EF4"/>
    <w:rsid w:val="00EF333E"/>
    <w:rsid w:val="00EF3642"/>
    <w:rsid w:val="00EF4168"/>
    <w:rsid w:val="00EF4E8E"/>
    <w:rsid w:val="00EF4FA4"/>
    <w:rsid w:val="00EF618A"/>
    <w:rsid w:val="00EF72D9"/>
    <w:rsid w:val="00EF77CB"/>
    <w:rsid w:val="00F003C7"/>
    <w:rsid w:val="00F00804"/>
    <w:rsid w:val="00F00FC4"/>
    <w:rsid w:val="00F02EC6"/>
    <w:rsid w:val="00F03B91"/>
    <w:rsid w:val="00F0523E"/>
    <w:rsid w:val="00F0588F"/>
    <w:rsid w:val="00F05AF8"/>
    <w:rsid w:val="00F0657C"/>
    <w:rsid w:val="00F068A4"/>
    <w:rsid w:val="00F06D85"/>
    <w:rsid w:val="00F102FE"/>
    <w:rsid w:val="00F1374E"/>
    <w:rsid w:val="00F13AC7"/>
    <w:rsid w:val="00F14667"/>
    <w:rsid w:val="00F163A8"/>
    <w:rsid w:val="00F17EDB"/>
    <w:rsid w:val="00F203C2"/>
    <w:rsid w:val="00F203CD"/>
    <w:rsid w:val="00F20674"/>
    <w:rsid w:val="00F206EA"/>
    <w:rsid w:val="00F2131C"/>
    <w:rsid w:val="00F232D2"/>
    <w:rsid w:val="00F239F8"/>
    <w:rsid w:val="00F23BAC"/>
    <w:rsid w:val="00F247B0"/>
    <w:rsid w:val="00F24DFC"/>
    <w:rsid w:val="00F25FD4"/>
    <w:rsid w:val="00F26B5C"/>
    <w:rsid w:val="00F26CDF"/>
    <w:rsid w:val="00F2734F"/>
    <w:rsid w:val="00F302B6"/>
    <w:rsid w:val="00F312CD"/>
    <w:rsid w:val="00F315CB"/>
    <w:rsid w:val="00F319E9"/>
    <w:rsid w:val="00F327E0"/>
    <w:rsid w:val="00F32A48"/>
    <w:rsid w:val="00F333AF"/>
    <w:rsid w:val="00F333FC"/>
    <w:rsid w:val="00F3394A"/>
    <w:rsid w:val="00F341E4"/>
    <w:rsid w:val="00F35EF7"/>
    <w:rsid w:val="00F35FF8"/>
    <w:rsid w:val="00F3611A"/>
    <w:rsid w:val="00F368C5"/>
    <w:rsid w:val="00F40012"/>
    <w:rsid w:val="00F40EE7"/>
    <w:rsid w:val="00F41811"/>
    <w:rsid w:val="00F429BD"/>
    <w:rsid w:val="00F44FEA"/>
    <w:rsid w:val="00F46F70"/>
    <w:rsid w:val="00F5093A"/>
    <w:rsid w:val="00F51957"/>
    <w:rsid w:val="00F52DAB"/>
    <w:rsid w:val="00F5393B"/>
    <w:rsid w:val="00F53C78"/>
    <w:rsid w:val="00F54E83"/>
    <w:rsid w:val="00F602A3"/>
    <w:rsid w:val="00F603ED"/>
    <w:rsid w:val="00F61061"/>
    <w:rsid w:val="00F6167B"/>
    <w:rsid w:val="00F61E76"/>
    <w:rsid w:val="00F61F47"/>
    <w:rsid w:val="00F63332"/>
    <w:rsid w:val="00F64C68"/>
    <w:rsid w:val="00F65DAD"/>
    <w:rsid w:val="00F6617A"/>
    <w:rsid w:val="00F67C85"/>
    <w:rsid w:val="00F703AD"/>
    <w:rsid w:val="00F71612"/>
    <w:rsid w:val="00F724B2"/>
    <w:rsid w:val="00F72882"/>
    <w:rsid w:val="00F72FF9"/>
    <w:rsid w:val="00F755F7"/>
    <w:rsid w:val="00F7577A"/>
    <w:rsid w:val="00F75D6F"/>
    <w:rsid w:val="00F7645F"/>
    <w:rsid w:val="00F76D12"/>
    <w:rsid w:val="00F8126B"/>
    <w:rsid w:val="00F81D40"/>
    <w:rsid w:val="00F81EBF"/>
    <w:rsid w:val="00F8292F"/>
    <w:rsid w:val="00F836FC"/>
    <w:rsid w:val="00F8370D"/>
    <w:rsid w:val="00F83B52"/>
    <w:rsid w:val="00F85728"/>
    <w:rsid w:val="00F857C0"/>
    <w:rsid w:val="00F866E3"/>
    <w:rsid w:val="00F879E7"/>
    <w:rsid w:val="00F90107"/>
    <w:rsid w:val="00F90244"/>
    <w:rsid w:val="00F903D1"/>
    <w:rsid w:val="00F918A8"/>
    <w:rsid w:val="00F93ED9"/>
    <w:rsid w:val="00F95080"/>
    <w:rsid w:val="00F952EB"/>
    <w:rsid w:val="00F9599A"/>
    <w:rsid w:val="00F96474"/>
    <w:rsid w:val="00F971F3"/>
    <w:rsid w:val="00F97DC2"/>
    <w:rsid w:val="00F97E6D"/>
    <w:rsid w:val="00FA0168"/>
    <w:rsid w:val="00FA1C55"/>
    <w:rsid w:val="00FA2915"/>
    <w:rsid w:val="00FA496E"/>
    <w:rsid w:val="00FA5A65"/>
    <w:rsid w:val="00FA605F"/>
    <w:rsid w:val="00FA64FE"/>
    <w:rsid w:val="00FA6507"/>
    <w:rsid w:val="00FA66D8"/>
    <w:rsid w:val="00FA6805"/>
    <w:rsid w:val="00FB12AD"/>
    <w:rsid w:val="00FB151F"/>
    <w:rsid w:val="00FB1CB4"/>
    <w:rsid w:val="00FB241C"/>
    <w:rsid w:val="00FB25E0"/>
    <w:rsid w:val="00FB2710"/>
    <w:rsid w:val="00FB2E07"/>
    <w:rsid w:val="00FB34E1"/>
    <w:rsid w:val="00FB38CE"/>
    <w:rsid w:val="00FB3A7B"/>
    <w:rsid w:val="00FB3B2C"/>
    <w:rsid w:val="00FB4038"/>
    <w:rsid w:val="00FB476B"/>
    <w:rsid w:val="00FC0703"/>
    <w:rsid w:val="00FC07BD"/>
    <w:rsid w:val="00FC2728"/>
    <w:rsid w:val="00FC342E"/>
    <w:rsid w:val="00FC43FD"/>
    <w:rsid w:val="00FC490A"/>
    <w:rsid w:val="00FC61DA"/>
    <w:rsid w:val="00FC63B1"/>
    <w:rsid w:val="00FC6943"/>
    <w:rsid w:val="00FC7291"/>
    <w:rsid w:val="00FC75A1"/>
    <w:rsid w:val="00FD0635"/>
    <w:rsid w:val="00FD2751"/>
    <w:rsid w:val="00FD2D76"/>
    <w:rsid w:val="00FD43B1"/>
    <w:rsid w:val="00FD4731"/>
    <w:rsid w:val="00FD5B20"/>
    <w:rsid w:val="00FD7E4E"/>
    <w:rsid w:val="00FE2438"/>
    <w:rsid w:val="00FE376A"/>
    <w:rsid w:val="00FE6B6F"/>
    <w:rsid w:val="00FF0842"/>
    <w:rsid w:val="00FF1172"/>
    <w:rsid w:val="00FF12A0"/>
    <w:rsid w:val="00FF1619"/>
    <w:rsid w:val="00FF1630"/>
    <w:rsid w:val="00FF1E3E"/>
    <w:rsid w:val="00FF232F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55EA5B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FB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qFormat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qFormat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清單段落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qFormat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qFormat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styleId="ListNumber">
    <w:name w:val="List Number"/>
    <w:basedOn w:val="List"/>
    <w:rsid w:val="007E6D06"/>
    <w:pPr>
      <w:overflowPunct/>
      <w:autoSpaceDE/>
      <w:autoSpaceDN/>
      <w:adjustRightInd/>
      <w:spacing w:after="160" w:line="259" w:lineRule="auto"/>
      <w:ind w:left="568" w:hanging="284"/>
      <w:contextualSpacing w:val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List">
    <w:name w:val="List"/>
    <w:basedOn w:val="Normal"/>
    <w:uiPriority w:val="99"/>
    <w:semiHidden/>
    <w:unhideWhenUsed/>
    <w:rsid w:val="007E6D06"/>
    <w:pPr>
      <w:ind w:left="283" w:hanging="283"/>
      <w:contextualSpacing/>
    </w:pPr>
  </w:style>
  <w:style w:type="paragraph" w:customStyle="1" w:styleId="TAN">
    <w:name w:val="TAN"/>
    <w:basedOn w:val="TAL"/>
    <w:link w:val="TANChar"/>
    <w:qFormat/>
    <w:rsid w:val="0084364C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84364C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rsid w:val="006F356F"/>
    <w:rPr>
      <w:rFonts w:ascii="Arial" w:eastAsia="Times New Roman" w:hAnsi="Arial"/>
      <w:sz w:val="18"/>
    </w:rPr>
  </w:style>
  <w:style w:type="paragraph" w:styleId="BodyText">
    <w:name w:val="Body Text"/>
    <w:basedOn w:val="Normal"/>
    <w:link w:val="BodyTextChar"/>
    <w:rsid w:val="00216D45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216D4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F7A52"/>
    <w:pPr>
      <w:numPr>
        <w:numId w:val="10"/>
      </w:numPr>
      <w:tabs>
        <w:tab w:val="num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apple-converted-space">
    <w:name w:val="apple-converted-space"/>
    <w:rsid w:val="00E32FDB"/>
  </w:style>
  <w:style w:type="paragraph" w:customStyle="1" w:styleId="EW">
    <w:name w:val="EW"/>
    <w:basedOn w:val="Normal"/>
    <w:qFormat/>
    <w:rsid w:val="00937A5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52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10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27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58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76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5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41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7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28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19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3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86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434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471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34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6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4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83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5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84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444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61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72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07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75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04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8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1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3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393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5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51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28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235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769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243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9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49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94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7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24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32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3570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7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001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31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24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5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8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99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0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6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86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63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7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83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08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25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899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4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878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91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5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284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0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053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70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4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5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6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0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0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3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72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41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73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99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50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37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3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07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6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1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45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62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21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2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09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2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66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8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55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9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6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5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3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14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064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67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36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62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9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8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9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6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997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01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90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42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431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38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1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02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9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26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857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0268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3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0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52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4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51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1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65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21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37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25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9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8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99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416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19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69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54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37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69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2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94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6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17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18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9508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373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2544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2373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1176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904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350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383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702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6581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907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6057">
          <w:marLeft w:val="129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1317">
          <w:marLeft w:val="129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2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59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2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73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44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1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20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26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06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16990">
          <w:marLeft w:val="200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250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5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45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5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90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19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6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2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4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4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44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3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7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03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21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1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42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89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90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54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3822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680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9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44D68-20F8-4B8B-B210-57411114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2823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Ato-MediaTek</cp:lastModifiedBy>
  <cp:revision>309</cp:revision>
  <dcterms:created xsi:type="dcterms:W3CDTF">2021-03-31T03:03:00Z</dcterms:created>
  <dcterms:modified xsi:type="dcterms:W3CDTF">2022-04-25T04:54:00Z</dcterms:modified>
</cp:coreProperties>
</file>